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Školska ustanova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="0054119B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OSNOVNA ŠKOLA KULA NORINSKA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Sjedište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="0054119B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TRG HRVATSKIH ŽRTAVA 17, KULA NORINSKA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Matični broj: </w:t>
      </w:r>
      <w:r w:rsidR="0054119B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3107841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OIB: </w:t>
      </w:r>
      <w:r w:rsidR="0054119B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04020565385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Tel: 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 </w:t>
      </w:r>
      <w:r w:rsidR="0054119B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020/693-376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e-mail: </w:t>
      </w:r>
      <w:r w:rsidR="0054119B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skola@os-kula-norinsk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.skole.hr</w:t>
      </w:r>
    </w:p>
    <w:p w:rsidR="008A4039" w:rsidRDefault="008A4039" w:rsidP="008A40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35DC3" w:rsidRPr="002F5984" w:rsidRDefault="008A4039" w:rsidP="008A403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F5984">
        <w:rPr>
          <w:rFonts w:ascii="Times New Roman" w:hAnsi="Times New Roman"/>
          <w:sz w:val="24"/>
          <w:szCs w:val="24"/>
        </w:rPr>
        <w:t>Prilog:</w:t>
      </w:r>
      <w:r w:rsidRPr="002F5984">
        <w:rPr>
          <w:rFonts w:ascii="Times New Roman" w:hAnsi="Times New Roman"/>
          <w:b/>
          <w:sz w:val="24"/>
          <w:szCs w:val="24"/>
        </w:rPr>
        <w:t xml:space="preserve"> POSEBAN POPIS ARHIVSKOG I DOKUMENTARNOG GRADIVA S ROKOVIMA ČUVANJA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5713"/>
        <w:gridCol w:w="6"/>
        <w:gridCol w:w="1411"/>
        <w:gridCol w:w="6"/>
        <w:gridCol w:w="1411"/>
        <w:gridCol w:w="7"/>
        <w:gridCol w:w="1410"/>
        <w:gridCol w:w="7"/>
        <w:gridCol w:w="1414"/>
        <w:gridCol w:w="1563"/>
        <w:gridCol w:w="1276"/>
      </w:tblGrid>
      <w:tr w:rsidR="0047061D" w:rsidRPr="0047061D" w:rsidTr="00571387">
        <w:trPr>
          <w:trHeight w:val="253"/>
        </w:trPr>
        <w:tc>
          <w:tcPr>
            <w:tcW w:w="7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061D" w:rsidRPr="0047061D" w:rsidRDefault="0047061D" w:rsidP="0057138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Oznaka</w:t>
            </w:r>
          </w:p>
        </w:tc>
        <w:tc>
          <w:tcPr>
            <w:tcW w:w="5812" w:type="dxa"/>
            <w:gridSpan w:val="3"/>
            <w:vMerge w:val="restart"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Poslovna funkcija/ poslovne aktivnosti/vrste gradiva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2831" w:type="dxa"/>
            <w:gridSpan w:val="3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Rok čuvanja</w:t>
            </w:r>
          </w:p>
        </w:tc>
        <w:tc>
          <w:tcPr>
            <w:tcW w:w="2839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Postupak po isteku roka čuvanja</w:t>
            </w:r>
          </w:p>
        </w:tc>
      </w:tr>
      <w:tr w:rsidR="0047061D" w:rsidRPr="0047061D" w:rsidTr="00571387">
        <w:trPr>
          <w:trHeight w:val="447"/>
        </w:trPr>
        <w:tc>
          <w:tcPr>
            <w:tcW w:w="710" w:type="dxa"/>
            <w:vMerge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3"/>
            <w:vMerge/>
            <w:shd w:val="clear" w:color="auto" w:fill="FFFFFF" w:themeFill="background1"/>
          </w:tcPr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Fizički ili analogni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Digitalni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</w:tr>
      <w:tr w:rsidR="0047061D" w:rsidRPr="00CF3AB8" w:rsidTr="00571387">
        <w:tblPrEx>
          <w:tblLook w:val="0000" w:firstRow="0" w:lastRow="0" w:firstColumn="0" w:lastColumn="0" w:noHBand="0" w:noVBand="0"/>
        </w:tblPrEx>
        <w:trPr>
          <w:trHeight w:hRule="exact" w:val="32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61D" w:rsidRPr="00CF3AB8" w:rsidRDefault="0047061D" w:rsidP="008A4039">
            <w:pPr>
              <w:pStyle w:val="Default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 STATUSNA OBILJEŽJA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Osnivački akti (odluke, rješenja, ugovori)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2975B0" w:rsidRDefault="007F7B7E" w:rsidP="002975B0">
            <w:pPr>
              <w:pStyle w:val="Default"/>
              <w:spacing w:after="120"/>
              <w:jc w:val="center"/>
            </w:pPr>
            <w:r w:rsidRPr="002975B0"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sukladnosti osnivačkog akta sa zakonom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statusnim promjenama (podjeli, spajanju, pripajanju)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odobrenju početka rada (obavljanja djelatnosti)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rješenja o upisu u sudski registar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Prijava i obavijest o razvrstavanju poslovnog subjekta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zabrani obavljanja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prestanku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Presude o ukidanju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A77E24" w:rsidRDefault="007F7B7E" w:rsidP="00A77E24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77E24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promjeni podataka o nazivu, sjedištu, djelatnosti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47061D" w:rsidRPr="00CF3AB8" w:rsidTr="002975B0">
        <w:tblPrEx>
          <w:tblLook w:val="0000" w:firstRow="0" w:lastRow="0" w:firstColumn="0" w:lastColumn="0" w:noHBand="0" w:noVBand="0"/>
        </w:tblPrEx>
        <w:trPr>
          <w:trHeight w:hRule="exact" w:val="37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II. </w:t>
            </w:r>
            <w:r w:rsidR="008A4039">
              <w:rPr>
                <w:b/>
                <w:sz w:val="23"/>
                <w:szCs w:val="23"/>
              </w:rPr>
              <w:t xml:space="preserve"> </w:t>
            </w:r>
            <w:r w:rsidRPr="00CF3AB8">
              <w:rPr>
                <w:b/>
                <w:sz w:val="23"/>
                <w:szCs w:val="23"/>
              </w:rPr>
              <w:t>OPĆI AKTI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61D" w:rsidRPr="00CF3AB8" w:rsidRDefault="0047061D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D52347" w:rsidRDefault="00BF1715" w:rsidP="00800C97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D52347" w:rsidRDefault="00BF1715" w:rsidP="007375F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7375F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 w:rsidP="0054655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 xml:space="preserve">Fiz </w:t>
            </w:r>
            <w:r w:rsidR="00A77E24">
              <w:rPr>
                <w:sz w:val="24"/>
                <w:szCs w:val="24"/>
              </w:rPr>
              <w:t>–</w:t>
            </w:r>
            <w:r w:rsidRPr="002975B0">
              <w:rPr>
                <w:sz w:val="24"/>
                <w:szCs w:val="24"/>
              </w:rPr>
              <w:t xml:space="preserve">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 w:rsidP="00A77E24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kućnom redu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školske knjižnice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etičkog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etičkom kodeksu neposrednih nositelja odgojno-obrazovne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i obradi arhivskog i registraturnog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kojima se uređuju odnosi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BF1715" w:rsidRPr="00CF3AB8" w:rsidTr="002975B0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III. </w:t>
            </w:r>
            <w:r w:rsidR="008A4039"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UPRAVA I POSLOVODSTVO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2975B0">
            <w:pPr>
              <w:pStyle w:val="Default"/>
              <w:tabs>
                <w:tab w:val="left" w:pos="1836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A77E24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osnivaču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 xml:space="preserve">Fiz </w:t>
            </w:r>
            <w:r w:rsidR="00A77E24">
              <w:rPr>
                <w:sz w:val="24"/>
                <w:szCs w:val="24"/>
              </w:rPr>
              <w:t>–</w:t>
            </w:r>
            <w:r w:rsidRPr="002975B0">
              <w:rPr>
                <w:sz w:val="24"/>
                <w:szCs w:val="24"/>
              </w:rPr>
              <w:t xml:space="preserve">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 w:rsidP="00A77E24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osnivača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konstituiranju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osnivača o razrješenju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za raspuštanje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Ureda državne uprave u Županiji (Središnjeg državnog ureda za upravu) o raspuštanju školskog odbora i imenovanju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raspisivanju natječaja i tekst natječaja za imenovanje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imenovanju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ministra obrazovanja na odluku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kandidatima prijavljenima na natječaj o rezultatima izbora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Tužbe i presude o preispitivanju valjanosti odluka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Tužba i presuda o pobijanju odluke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vršitelja dužnosti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zamjenika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voditelja područne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A77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BF1715" w:rsidRPr="00CF3AB8" w:rsidTr="002975B0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2975B0">
            <w:pPr>
              <w:pStyle w:val="Default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lastRenderedPageBreak/>
              <w:t xml:space="preserve">IV. </w:t>
            </w:r>
            <w:r w:rsidR="008A4039"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RAD I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715" w:rsidRPr="00CF3AB8" w:rsidRDefault="00BF1715" w:rsidP="00800C97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715" w:rsidRPr="00CF3AB8" w:rsidRDefault="00BF1715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Školski kurikulum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F7B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A77E24" w:rsidP="007F7B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plan i program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D65777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izvannastavnih i drugih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D65777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 w:rsidP="001A0A1A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D65777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sa sjednica školskih odbora i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D65777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Prigovori, žalbe i tužbe protiv akata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priznanjima, zahvalama i nagradama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  <w:p w:rsidR="00D65777" w:rsidRDefault="00D65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dužnosti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osiguranju osoba i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 nakon isteka police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izdavanje duplikata školskih isprava i drugih javnih isprava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Zahtjevi, rješenja i izvješća o ostvarivanju prava na pristup informacijama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Kaznene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zbirkama osobnih podataka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 xml:space="preserve"> 8 god.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Prekršajne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>5</w:t>
            </w:r>
            <w:r w:rsidRPr="00144254"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Parnični predmeti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 w:rsidP="00C9091B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za ovrhu i rješenja o ovrsi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 xml:space="preserve">5 godina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Javnobilježnički akti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upisu u zemljišne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i sporazumi o poslovnoj suradnji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Kupoprodajni ugovori, ugovori o najmu i zakupu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4E9B" w:rsidRDefault="00CA1AA2" w:rsidP="002975B0">
            <w:pPr>
              <w:spacing w:after="120" w:line="240" w:lineRule="auto"/>
              <w:jc w:val="center"/>
            </w:pPr>
            <w:r w:rsidRPr="00FC4E9B">
              <w:t>5 godina nakon prestanka ug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9091B" w:rsidP="00BF1715">
            <w:pPr>
              <w:spacing w:after="120" w:line="240" w:lineRule="auto"/>
              <w:jc w:val="center"/>
            </w:pPr>
            <w:r>
              <w:t xml:space="preserve">-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djelu, ugovori o autorskom djelu i ugovori o volontiranju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4E9B" w:rsidRDefault="00CA1AA2" w:rsidP="002975B0">
            <w:pPr>
              <w:spacing w:after="120" w:line="240" w:lineRule="auto"/>
              <w:jc w:val="center"/>
            </w:pPr>
            <w:r w:rsidRPr="00FC4E9B">
              <w:t>5 godina nakon prestanka ugov.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>
              <w:t xml:space="preserve"> </w:t>
            </w:r>
            <w:r w:rsidR="00C9091B"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Planovi nabave radova, roba i usluga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C9091B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Pozivi i natječaji za nabavu radova, roba i usluga s dokumentacijom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C9091B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9870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analizi ponuda s prijedlozima najpovoljnijih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C9091B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 w:rsidRPr="008A4039">
              <w:rPr>
                <w:sz w:val="23"/>
                <w:szCs w:val="23"/>
              </w:rPr>
              <w:t>Odluke o izboru dobavljača/izvođača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 w:rsidP="005411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54119B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4119B">
            <w:pPr>
              <w:spacing w:after="120" w:line="240" w:lineRule="auto"/>
              <w:jc w:val="center"/>
            </w:pPr>
            <w:r>
              <w:t xml:space="preserve">trajno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1A0A1A" w:rsidP="0054119B">
            <w:pPr>
              <w:spacing w:after="120" w:line="240" w:lineRule="auto"/>
              <w:jc w:val="center"/>
            </w:pPr>
            <w:r>
              <w:t>-</w:t>
            </w:r>
            <w:r w:rsidR="008A4039">
              <w:t xml:space="preserve"> 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nabavi radova, roba i usluga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5411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4119B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>
              <w:t xml:space="preserve"> </w:t>
            </w:r>
            <w:r w:rsidR="001A0A1A">
              <w:t>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bilješke o školskim manifestacijama i posjetima uglednih osoba i stranaca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 w:rsidRPr="00FC4E9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Podnesci koji se odnose na komunikaciju s trećima u svezi s radom i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FC4E9B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RPr="00513971" w:rsidTr="009870ED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933" w:type="dxa"/>
            <w:gridSpan w:val="5"/>
            <w:shd w:val="clear" w:color="auto" w:fill="D9D9D9" w:themeFill="background1" w:themeFillShade="D9"/>
            <w:vAlign w:val="center"/>
          </w:tcPr>
          <w:p w:rsidR="008A4039" w:rsidRPr="00515875" w:rsidRDefault="008A4039" w:rsidP="009870ED">
            <w:pPr>
              <w:pStyle w:val="Default"/>
              <w:rPr>
                <w:b/>
              </w:rPr>
            </w:pPr>
            <w:r w:rsidRPr="00515875">
              <w:rPr>
                <w:b/>
              </w:rPr>
              <w:t>V.  PEDAGOŠKA DOKUMENTACIJA I EVIDENCIJA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A4039" w:rsidRPr="00513971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Imenik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F70F2F" w:rsidP="002975B0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0813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0813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Predaja arhiv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081360" w:rsidP="007375FA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Spomenica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047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Učenička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Potvrda o psihofizičkoj sposobnosti djeteta za upis 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prevodnica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 ostvarenim rezultatima na kraju prvog polugodišta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6 mjeseci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77022C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Pregled rada izvannastavnih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popravnom, razrednom, predmetnom, dopunskom i razlikovnom ispitu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evidencije zamjene nenazočnih učitelja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završetku osnovnog školovanja u vremenu kraćem od propisanog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84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osnivaču i Uredu državne uprave u Krapinsko-zagorskoj županiji o učenicima koji se nisu upisali ili koji redovito ne pohađaju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prelaska učenika u Školu iz druge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priznavanju inozemne školske isprave radi nastavka školovanja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preispitivanju ocjene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polaganju ispita pred povjerenstvom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i rješenja o prestanku redovnog školovanja učenika zbog psihofizičkih teškoća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(prijedlozi, zaključci, rješenja) doneseni u postupku izricanja pedagoških mjera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učiteljskog vijeća o oslobađanju učenika u određenoj školskoj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Statistički pregledi i izvješća o učenicima, učiteljima i sredstvima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Oglasna knjiga za učenike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 roditeljskih sastanaka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Fotografije, filmovi i drugi zapisi o radu Škole, učenicima, učiteljima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Fiz. i Anal.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EA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Školske publikacije, novine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pedagoške službe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</w:t>
            </w:r>
            <w:r w:rsidR="001A0A1A">
              <w:t xml:space="preserve">  </w:t>
            </w:r>
            <w:r w:rsidRPr="00813950">
              <w:t>vanje</w:t>
            </w:r>
          </w:p>
        </w:tc>
      </w:tr>
      <w:tr w:rsidR="008A4039" w:rsidTr="002975B0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CA1AA2" w:rsidRDefault="008A4039" w:rsidP="00CA1AA2">
            <w:pPr>
              <w:pStyle w:val="Default"/>
              <w:rPr>
                <w:b/>
                <w:color w:val="auto"/>
              </w:rPr>
            </w:pPr>
            <w:r w:rsidRPr="00CA1AA2">
              <w:rPr>
                <w:b/>
                <w:color w:val="auto"/>
              </w:rPr>
              <w:t>VI.   ANDRAGOŠKA DOKUMENTACIJA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Fiz </w:t>
            </w:r>
            <w:r w:rsidR="00D65777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 w:rsidP="00D6577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obrazovanja odraslih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upisu u program obrazovanja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– upisnica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 o obrazovanju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razlikovnim ispitima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polaganje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za polaganje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završnu provjeru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polaganju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555017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71387">
        <w:tblPrEx>
          <w:tblLook w:val="0000" w:firstRow="0" w:lastRow="0" w:firstColumn="0" w:lastColumn="0" w:noHBand="0" w:noVBand="0"/>
        </w:tblPrEx>
        <w:trPr>
          <w:trHeight w:hRule="exact" w:val="43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513971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VII.    RADNI ODNOSI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potrebe i prijave o prestanku potrebe za radnikom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Natječaji i oglasi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EA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kandidatima o rezultatima izbora iz natječaja i oglasa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Sporazum školskih ustanova o promjeni mjesta rada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Volonterski ugovor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rasporedu radnih obveza –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prekovremenom radu i preraspodjeli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za polaganje stručnog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pripravničkog stažiranja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i raspored godišnjih odmora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odluke o godišnjem odmoru, plaćenom i neplaćenom dopustu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skraćenom radnom vremenu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 w:rsidP="00C9091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 w:rsidP="00C9091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privremenom premještaju trudnice ili žene koja doji dijete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obračunu i isplati plaća, nadoknada plaća i drugih novčanih isplata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i zahtjevi o nadoknadi štete u svezi s radnim odnosom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71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pokrenutim kaznenim postupcima i odluke o privremenom udaljenju radnika od obavljanja poslova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do završetka</w:t>
            </w:r>
            <w:r>
              <w:t xml:space="preserve">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redovitom ili izvanrednom otkazu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>
              <w:t>Do kraja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Upozorenja zbog kršenja radnih obveza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u svezi sa savjetovanjem ravnatelja i radničkog vijeća i sindikata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štrajku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(rješenje) o imenovanju radnika za primanje i rješavanje pritužbi u svezi sa zaštitom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upućivanju radnika na zdravstvene preglede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provjeri je li radnik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83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Nalog o udaljenju s radnog mjesta radnika za kojega je utvrđeno da je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stručnom usavršavanju i napredovanju učitelja i stručnih suradnika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položenim stručnim ispitima i pedagoškim kompetencijama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za promjene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Obavijesti, odluke i sporazumi o prestanku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zaštitu prava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Osobni dosjei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radnih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evidencija o radnicima (izostanci, zakašnjenja)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C909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Predmeti u svezi s osposobljavanjem i usavršavanjem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Ostali dokumenti u svezi s radnim odnosima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VIII.    MIROVINSKO I ZDRAVSTVENO OSIGURANJE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D65777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radnika Hrvatskom zavodu za mirovinsko osiguranje i Hrvatskom zavodu za zdravstveno osiguranje te odjave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45117" w:rsidRDefault="008A4039" w:rsidP="002975B0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i odluke o ostvarivanju prava radnika iz zdravstvenog i mirovinskog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45117" w:rsidRDefault="008A4039" w:rsidP="002975B0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pravima i obvezama radnika iz mirovinskog i zdravstvenog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Fiz </w:t>
            </w:r>
            <w:r w:rsidR="00D65777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 w:rsidP="00D6577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C4511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43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IX.      ZAŠTITA NA RADU I ZAŠTITA OD POŽARA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Procjena opasnosti na radnim mjestima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Fiz </w:t>
            </w:r>
            <w:r w:rsidR="00D65777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D65777">
            <w:pPr>
              <w:pStyle w:val="Default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A2200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 w:rsidP="001A0A1A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osposobljavanja radnika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A2200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 upute radnicima o opasnostima i štetnostima ugovorenih poslova u svezi sa sigurnosti i zdravljem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Planovi evakuacije i spašavanja radnika u izvanrednim okolnostima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inspekciji rada o smrtnoj, težoj ili skupnoj ozljedi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radnicima osposobljenima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strojevima i uređajima s povećanim opasnostima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ozljedama na radu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Godišnje izvješće o ozljedama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osnivanju i radu odbora za zaštitu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inspekcije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razvrstavanju školskih objekata prema ugroženosti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u provođenju nadzora u svezi sa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u svezi s osposobljavanjem radnika za zaštitu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osiguravanjem strojeva, uređaja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dokumentacija u svezi sa zaštitom na radu i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7B6ABF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515875" w:rsidRDefault="008A4039" w:rsidP="00513971">
            <w:pPr>
              <w:pStyle w:val="Default"/>
              <w:rPr>
                <w:b/>
              </w:rPr>
            </w:pPr>
            <w:r w:rsidRPr="00515875">
              <w:rPr>
                <w:b/>
              </w:rPr>
              <w:t xml:space="preserve">X. </w:t>
            </w:r>
            <w:r>
              <w:rPr>
                <w:b/>
              </w:rPr>
              <w:t xml:space="preserve">     </w:t>
            </w:r>
            <w:r w:rsidRPr="00515875">
              <w:rPr>
                <w:b/>
              </w:rPr>
              <w:t>INVESTICIJE, IZGRADNJA I ODRŽAVANJE OBJEKATA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D65777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7375FA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Investicijski programi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7E3A0E">
              <w:rPr>
                <w:sz w:val="23"/>
                <w:szCs w:val="23"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izgradnji i inv.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Urbanističko-tehnički uvjeti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Fiz </w:t>
            </w:r>
            <w:r w:rsidR="00D65777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D65777">
            <w:pPr>
              <w:pStyle w:val="Default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Podatci o ispitivanju zemljišta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047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sa svom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nadležnih tijela za projekt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047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 o pravu korištenja zemljišta za izgradnju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D65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gradnje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D65777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o postupku izbora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Projektni zadatci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projektiranju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izvođenju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kupnji, zamjeni i drugim raspolaganjima i opterećenjima na nekretninama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Atesti o ispitivanju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Građevinske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Dnevnici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F02F23" w:rsidP="007375FA">
            <w:pPr>
              <w:spacing w:after="120" w:line="240" w:lineRule="auto"/>
              <w:jc w:val="center"/>
            </w:pPr>
            <w:r>
              <w:t xml:space="preserve"> -    </w:t>
            </w:r>
            <w:r w:rsidR="008A403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investitora s projektantom i izvođačem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F02F23" w:rsidP="007375FA">
            <w:pPr>
              <w:spacing w:after="120" w:line="240" w:lineRule="auto"/>
              <w:jc w:val="center"/>
            </w:pPr>
            <w:r>
              <w:t>-</w:t>
            </w:r>
            <w:r w:rsidR="008A403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Uporabna dozvola sa zapisnikom o tehničkom pregledu objekta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047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Tehnička dokumentacija koja se odnosi na investicijska sredstva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popravkom, adaptacijom i održavanjem zgrada, objekata (ponude, situacije, ugovori o radu, zapisnici o prijamu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adaptacija i dogradnja s cjelokupnom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trajne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popravcima električnih instalacija, vodovodnih instalacija, instalacija grijanja, telefonskih instalacija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4119B">
        <w:tblPrEx>
          <w:tblLook w:val="0000" w:firstRow="0" w:lastRow="0" w:firstColumn="0" w:lastColumn="0" w:noHBand="0" w:noVBand="0"/>
        </w:tblPrEx>
        <w:trPr>
          <w:trHeight w:hRule="exact" w:val="44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XI.       FINANCIJSKO I MATERIJALNO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financijskog plana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Financijski plan i njegove promjene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obračun i periodični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Isplatne liste plaća, analitička evidencija plaća, dnevnica i honorara za koje se plaćaju obvezni doprinosi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Poslovne knjige (glavna knjiga, dnevnik)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dnevnik i glavnu knjigu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prihoda i rashoda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047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dobavljača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blagajne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materijalnog knjigovodstva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Porezni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s bankom i FINOM u svezi s korištenjem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nadležnih tijela nadzora u svezi s financijskim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troškova i realizacije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sitnog inventara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 kartoteka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knjiženje s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Ulazni i izlazni 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7375FA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ulaznih i izlaznih računa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7375FA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kamata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amortizacije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Blagajnička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Mjesečna izvješća o bolovanjima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sve vrste isplata: računa, ugovora, honorara, pretplata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i zahtjevi za refundiranje plaća, naknade plaća i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Administrativne zabrane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naloga za korištenje motornih vozila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Putni nalozi i obračuni troškova putovanja i izvješća sa službenih putovanja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A403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isplatu prijevoznih troškova za kupljenu i prodanu robu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Isplaćene akontacije plaća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ulaza robe i pregled utroška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povratnica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potvrda o prijamu robe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obračunskih kalkulacija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Opomene za isplatu potraživanja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Izvješće o stanju suglasnosti salda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nabavu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Prodajni i kontrolni blokovi te pomoćni obračuni i sl. isprave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Kompleti izvješća komisije za popis s popisnim listovima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zahtjeva, narudžaba za nabavu sitnog materijala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XII.  UREDSKO, KNJIŽNIČKO I ARHIVSKO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54655C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kategorizaciji Škole kao stvaratelja arhivskog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 w:rsidRPr="00E57731">
              <w:rPr>
                <w:sz w:val="23"/>
                <w:szCs w:val="23"/>
              </w:rPr>
              <w:t>Plan klasifikacijskih oznaka</w:t>
            </w:r>
            <w:r w:rsidRPr="00E57731">
              <w:rPr>
                <w:sz w:val="23"/>
                <w:szCs w:val="23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Urudžbeni zapisnici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ogrami rada školske knjižnice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Izvješća o radu knjižnice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E57731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Nadzor školske knjižnice (zapisnici)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E57731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E57731">
              <w:rPr>
                <w:rFonts w:ascii="Times New Roman" w:hAnsi="Times New Roman"/>
                <w:szCs w:val="24"/>
                <w:lang w:val="hr-HR"/>
              </w:rPr>
              <w:t xml:space="preserve">Školske publikacije i novine i sl. </w:t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Knjige inventara knjižnog fonda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Revizija i otpis (dokumentacija o postupku revizije zbirki i otpisa)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F02F23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F02F23" w:rsidP="007375FA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knjižne građe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(prijedlozi za nabavu, prepisku o nabavi)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F02F23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F02F23" w:rsidP="007375FA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Dokumentacija u svezi korištenja knjižnične građe </w:t>
            </w:r>
          </w:p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(evidencije korisnika, Izdavanja i posudbe)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F02F23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F02F23" w:rsidP="007375FA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Knjižnične evidencije i katalozi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F02F23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F02F23" w:rsidP="007375FA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Dokumenti vezani za književne susrete i manifestacije vezane uz knjižničnu djelatnost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F02F23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F02F23" w:rsidP="007375FA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Aplikacije i programi u uporabi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>
              <w:t>5 godina po prest_upor.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F02F23" w:rsidP="00BF171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F02F23" w:rsidP="007375FA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Atesti i jamstva za uređaje i opremu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F02F23" w:rsidP="00BF1715">
            <w:pPr>
              <w:spacing w:after="120" w:line="240" w:lineRule="auto"/>
              <w:jc w:val="center"/>
            </w:pPr>
            <w:r>
              <w:t xml:space="preserve">-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F02F23" w:rsidP="007375FA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Arhivska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 kategorija registraturnog gradiva s rokovima čuvanja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782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odabiranju i izlučivanju arhivskog i registraturnog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54655C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pregledu arhivskog i registraturnog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Popis pečata i štambilja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Kontrola poštarine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Poštanske i dostavne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Šifre podružnica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B85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pomoćna evidencija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uredskim poslovanjem, telefonska služba, kurirska služba, pošta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Pismena u prilogu kojih se dostavljaju razni zahtjevi za uplate, isplate, suglasnosti, izvješća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Razne kopije potvrda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Sporedni izborni materijali (glasački listići, anketni listići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Ostalo dopisivanje vezano uz uredsko i arhivsko poslovanje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Priznanice za izgubljene pošiljke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Povratnice za zaprimanje pošiljki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546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F02F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4119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</w:tbl>
    <w:p w:rsidR="00FC7E32" w:rsidRDefault="0054655C">
      <w:r>
        <w:t xml:space="preserve">  </w:t>
      </w:r>
    </w:p>
    <w:p w:rsidR="0078282D" w:rsidRDefault="0078282D"/>
    <w:sectPr w:rsidR="0078282D" w:rsidSect="00470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BEE"/>
    <w:multiLevelType w:val="hybridMultilevel"/>
    <w:tmpl w:val="0D9A2006"/>
    <w:lvl w:ilvl="0" w:tplc="AA96A99A">
      <w:start w:val="1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C97355"/>
    <w:multiLevelType w:val="hybridMultilevel"/>
    <w:tmpl w:val="677EDE80"/>
    <w:lvl w:ilvl="0" w:tplc="45E8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65961"/>
    <w:multiLevelType w:val="hybridMultilevel"/>
    <w:tmpl w:val="36829504"/>
    <w:lvl w:ilvl="0" w:tplc="94669DF4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7D507CF"/>
    <w:multiLevelType w:val="hybridMultilevel"/>
    <w:tmpl w:val="6BDAE612"/>
    <w:lvl w:ilvl="0" w:tplc="663C7128"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2"/>
    <w:rsid w:val="00035DC3"/>
    <w:rsid w:val="00047243"/>
    <w:rsid w:val="00081360"/>
    <w:rsid w:val="000C60FD"/>
    <w:rsid w:val="001246E3"/>
    <w:rsid w:val="001A0A1A"/>
    <w:rsid w:val="001D6EAD"/>
    <w:rsid w:val="00291B4B"/>
    <w:rsid w:val="002975B0"/>
    <w:rsid w:val="002F5984"/>
    <w:rsid w:val="003476C3"/>
    <w:rsid w:val="003D69FE"/>
    <w:rsid w:val="004576A1"/>
    <w:rsid w:val="0047061D"/>
    <w:rsid w:val="004E0DB8"/>
    <w:rsid w:val="00501753"/>
    <w:rsid w:val="00513971"/>
    <w:rsid w:val="00515875"/>
    <w:rsid w:val="0054119B"/>
    <w:rsid w:val="0054655C"/>
    <w:rsid w:val="00555017"/>
    <w:rsid w:val="00571387"/>
    <w:rsid w:val="005730F3"/>
    <w:rsid w:val="005B5AC3"/>
    <w:rsid w:val="007139E8"/>
    <w:rsid w:val="007375FA"/>
    <w:rsid w:val="0078282D"/>
    <w:rsid w:val="007E3A0E"/>
    <w:rsid w:val="007F7B7E"/>
    <w:rsid w:val="00800C97"/>
    <w:rsid w:val="008A4039"/>
    <w:rsid w:val="009870ED"/>
    <w:rsid w:val="00A77E24"/>
    <w:rsid w:val="00AE06B0"/>
    <w:rsid w:val="00B858B5"/>
    <w:rsid w:val="00BF1715"/>
    <w:rsid w:val="00C9091B"/>
    <w:rsid w:val="00CA1AA2"/>
    <w:rsid w:val="00CF3AB8"/>
    <w:rsid w:val="00D65777"/>
    <w:rsid w:val="00E1189E"/>
    <w:rsid w:val="00E57731"/>
    <w:rsid w:val="00EA0793"/>
    <w:rsid w:val="00F02F23"/>
    <w:rsid w:val="00F70F2F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3522"/>
  <w15:docId w15:val="{9D02B9A5-2BDD-4F8C-A156-2793548F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1D"/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57731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A7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 comp</dc:creator>
  <cp:lastModifiedBy>Skola</cp:lastModifiedBy>
  <cp:revision>5</cp:revision>
  <dcterms:created xsi:type="dcterms:W3CDTF">2021-05-21T08:25:00Z</dcterms:created>
  <dcterms:modified xsi:type="dcterms:W3CDTF">2021-05-21T08:36:00Z</dcterms:modified>
</cp:coreProperties>
</file>