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D3" w:rsidRDefault="001331D3" w:rsidP="00B02FBB">
      <w:pPr>
        <w:rPr>
          <w:b/>
          <w:i/>
        </w:rPr>
      </w:pPr>
    </w:p>
    <w:p w:rsidR="001331D3" w:rsidRPr="00852B7A" w:rsidRDefault="001331D3" w:rsidP="00B02FBB">
      <w:pPr>
        <w:ind w:right="4931"/>
        <w:rPr>
          <w:rFonts w:ascii="Arial" w:hAnsi="Arial"/>
        </w:rPr>
      </w:pPr>
      <w:r>
        <w:rPr>
          <w:rFonts w:ascii="Arial" w:hAnsi="Arial"/>
          <w:sz w:val="20"/>
        </w:rPr>
        <w:t xml:space="preserve">          </w:t>
      </w:r>
      <w:r w:rsidRPr="00852B7A">
        <w:rPr>
          <w:rFonts w:ascii="Arial" w:hAnsi="Arial"/>
          <w:sz w:val="20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6.35pt" o:ole="" fillcolor="window">
            <v:imagedata r:id="rId6" o:title="" gain="61604f" blacklevel="-3932f"/>
          </v:shape>
          <o:OLEObject Type="Embed" ProgID="MSPhotoEd.3" ShapeID="_x0000_i1025" DrawAspect="Content" ObjectID="_1634018874" r:id="rId7"/>
        </w:object>
      </w:r>
    </w:p>
    <w:p w:rsidR="001331D3" w:rsidRDefault="001331D3" w:rsidP="00B02FBB">
      <w:pPr>
        <w:rPr>
          <w:b/>
          <w:i/>
        </w:rPr>
      </w:pPr>
    </w:p>
    <w:p w:rsidR="001331D3" w:rsidRPr="004F05FC" w:rsidRDefault="001331D3" w:rsidP="00B02FBB">
      <w:pPr>
        <w:rPr>
          <w:rFonts w:ascii="Times New Roman" w:hAnsi="Times New Roman" w:cs="Times New Roman"/>
          <w:b/>
          <w:i/>
          <w:szCs w:val="24"/>
        </w:rPr>
      </w:pPr>
      <w:r w:rsidRPr="004F05FC">
        <w:rPr>
          <w:rFonts w:ascii="Times New Roman" w:hAnsi="Times New Roman" w:cs="Times New Roman"/>
          <w:szCs w:val="24"/>
        </w:rPr>
        <w:t>REPUBLIKA HRVATSKA</w:t>
      </w:r>
    </w:p>
    <w:p w:rsidR="001331D3" w:rsidRPr="004F05FC" w:rsidRDefault="001331D3" w:rsidP="00B02FBB">
      <w:pPr>
        <w:rPr>
          <w:rFonts w:ascii="Times New Roman" w:hAnsi="Times New Roman" w:cs="Times New Roman"/>
          <w:b/>
          <w:i/>
          <w:szCs w:val="24"/>
        </w:rPr>
      </w:pPr>
      <w:r w:rsidRPr="004F05FC">
        <w:rPr>
          <w:rFonts w:ascii="Times New Roman" w:hAnsi="Times New Roman" w:cs="Times New Roman"/>
          <w:szCs w:val="24"/>
        </w:rPr>
        <w:t>DUBROVAČKO-NERETVANSKA ŽUPANIJA</w:t>
      </w:r>
    </w:p>
    <w:p w:rsidR="001331D3" w:rsidRPr="004F05FC" w:rsidRDefault="001331D3" w:rsidP="00B02FBB">
      <w:pPr>
        <w:rPr>
          <w:rFonts w:ascii="Times New Roman" w:hAnsi="Times New Roman" w:cs="Times New Roman"/>
          <w:b/>
          <w:i/>
          <w:szCs w:val="24"/>
        </w:rPr>
      </w:pPr>
      <w:r w:rsidRPr="004F05FC">
        <w:rPr>
          <w:rFonts w:ascii="Times New Roman" w:hAnsi="Times New Roman" w:cs="Times New Roman"/>
          <w:szCs w:val="24"/>
        </w:rPr>
        <w:t>OSNO</w:t>
      </w:r>
      <w:r w:rsidR="000A649F">
        <w:rPr>
          <w:rFonts w:ascii="Times New Roman" w:hAnsi="Times New Roman" w:cs="Times New Roman"/>
          <w:szCs w:val="24"/>
        </w:rPr>
        <w:t>VNA ŠKOLA   KULA NORINSKA</w:t>
      </w:r>
    </w:p>
    <w:p w:rsidR="001331D3" w:rsidRPr="004F05FC" w:rsidRDefault="000A649F" w:rsidP="00B02FBB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Klasa:602-02/2019-202</w:t>
      </w:r>
    </w:p>
    <w:p w:rsidR="001331D3" w:rsidRPr="004F05FC" w:rsidRDefault="000A649F" w:rsidP="00B02FBB">
      <w:pPr>
        <w:rPr>
          <w:rFonts w:ascii="Times New Roman" w:hAnsi="Times New Roman" w:cs="Times New Roman"/>
          <w:b/>
          <w:i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Urbroj</w:t>
      </w:r>
      <w:proofErr w:type="spellEnd"/>
      <w:r>
        <w:rPr>
          <w:rFonts w:ascii="Times New Roman" w:hAnsi="Times New Roman" w:cs="Times New Roman"/>
          <w:szCs w:val="24"/>
        </w:rPr>
        <w:t>: 2148-17/2019-01</w:t>
      </w:r>
    </w:p>
    <w:p w:rsidR="001331D3" w:rsidRPr="004F05FC" w:rsidRDefault="004A552A" w:rsidP="00B02FBB">
      <w:p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Kula </w:t>
      </w:r>
      <w:proofErr w:type="spellStart"/>
      <w:r>
        <w:rPr>
          <w:rFonts w:ascii="Times New Roman" w:hAnsi="Times New Roman" w:cs="Times New Roman"/>
          <w:szCs w:val="24"/>
        </w:rPr>
        <w:t>Norinska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0A649F">
        <w:rPr>
          <w:rFonts w:ascii="Times New Roman" w:hAnsi="Times New Roman" w:cs="Times New Roman"/>
          <w:szCs w:val="24"/>
        </w:rPr>
        <w:t>,  30</w:t>
      </w:r>
      <w:r w:rsidR="001331D3" w:rsidRPr="004F05FC">
        <w:rPr>
          <w:rFonts w:ascii="Times New Roman" w:hAnsi="Times New Roman" w:cs="Times New Roman"/>
          <w:szCs w:val="24"/>
        </w:rPr>
        <w:t xml:space="preserve">.10.2019. </w:t>
      </w:r>
    </w:p>
    <w:p w:rsidR="001331D3" w:rsidRPr="004F05FC" w:rsidRDefault="001331D3">
      <w:pPr>
        <w:pStyle w:val="Tijeloteksta"/>
        <w:rPr>
          <w:rFonts w:ascii="Times New Roman" w:hAnsi="Times New Roman" w:cs="Times New Roman"/>
          <w:b/>
        </w:rPr>
      </w:pPr>
    </w:p>
    <w:p w:rsidR="001331D3" w:rsidRPr="004F05FC" w:rsidRDefault="001331D3">
      <w:pPr>
        <w:pStyle w:val="Tijeloteksta"/>
        <w:spacing w:before="9"/>
        <w:rPr>
          <w:rFonts w:ascii="Times New Roman" w:hAnsi="Times New Roman" w:cs="Times New Roman"/>
          <w:sz w:val="29"/>
        </w:rPr>
      </w:pPr>
    </w:p>
    <w:p w:rsidR="001331D3" w:rsidRPr="004F05FC" w:rsidRDefault="001331D3" w:rsidP="00F77A5D">
      <w:pPr>
        <w:pStyle w:val="Tijeloteksta"/>
        <w:ind w:left="116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Temeljem članka 72. Statuta</w:t>
      </w:r>
      <w:r w:rsidR="000A649F">
        <w:rPr>
          <w:rFonts w:ascii="Times New Roman" w:hAnsi="Times New Roman" w:cs="Times New Roman"/>
        </w:rPr>
        <w:t xml:space="preserve"> Osnovne škole   Kula  </w:t>
      </w:r>
      <w:proofErr w:type="spellStart"/>
      <w:r w:rsidR="000A649F">
        <w:rPr>
          <w:rFonts w:ascii="Times New Roman" w:hAnsi="Times New Roman" w:cs="Times New Roman"/>
        </w:rPr>
        <w:t>Norinska</w:t>
      </w:r>
      <w:proofErr w:type="spellEnd"/>
      <w:r w:rsidR="000A649F">
        <w:rPr>
          <w:rFonts w:ascii="Times New Roman" w:hAnsi="Times New Roman" w:cs="Times New Roman"/>
        </w:rPr>
        <w:t xml:space="preserve">, Kula </w:t>
      </w:r>
      <w:proofErr w:type="spellStart"/>
      <w:r w:rsidR="000A649F">
        <w:rPr>
          <w:rFonts w:ascii="Times New Roman" w:hAnsi="Times New Roman" w:cs="Times New Roman"/>
        </w:rPr>
        <w:t>Norinska</w:t>
      </w:r>
      <w:proofErr w:type="spellEnd"/>
      <w:r w:rsidR="000A649F">
        <w:rPr>
          <w:rFonts w:ascii="Times New Roman" w:hAnsi="Times New Roman" w:cs="Times New Roman"/>
        </w:rPr>
        <w:t xml:space="preserve"> ,   ravnatelj   Josip  </w:t>
      </w:r>
      <w:proofErr w:type="spellStart"/>
      <w:r w:rsidR="000A649F">
        <w:rPr>
          <w:rFonts w:ascii="Times New Roman" w:hAnsi="Times New Roman" w:cs="Times New Roman"/>
        </w:rPr>
        <w:t>Šprlje</w:t>
      </w:r>
      <w:proofErr w:type="spellEnd"/>
      <w:r w:rsidR="000A649F">
        <w:rPr>
          <w:rFonts w:ascii="Times New Roman" w:hAnsi="Times New Roman" w:cs="Times New Roman"/>
        </w:rPr>
        <w:t xml:space="preserve"> dana   30</w:t>
      </w:r>
      <w:r w:rsidRPr="004F05FC">
        <w:rPr>
          <w:rFonts w:ascii="Times New Roman" w:hAnsi="Times New Roman" w:cs="Times New Roman"/>
        </w:rPr>
        <w:t>.10.2019. godine donosi</w:t>
      </w: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spacing w:before="174" w:line="369" w:lineRule="auto"/>
        <w:ind w:left="900" w:right="904"/>
        <w:jc w:val="center"/>
        <w:rPr>
          <w:rFonts w:ascii="Times New Roman" w:hAnsi="Times New Roman" w:cs="Times New Roman"/>
          <w:b/>
          <w:sz w:val="28"/>
        </w:rPr>
      </w:pPr>
      <w:r w:rsidRPr="004F05FC">
        <w:rPr>
          <w:rFonts w:ascii="Times New Roman" w:hAnsi="Times New Roman" w:cs="Times New Roman"/>
          <w:b/>
          <w:sz w:val="28"/>
        </w:rPr>
        <w:t>PROCEDURU UPRAVLJANJA I RASPOLAGANJA NEKRETNINOM TE OVLASTIMA I NADLEŽNOSTIMA RADNIKA ZA OBAVLJANJE I KONTROLU NAVEDENIH POSLOVA</w:t>
      </w:r>
    </w:p>
    <w:p w:rsidR="001331D3" w:rsidRPr="004F05FC" w:rsidRDefault="001331D3">
      <w:pPr>
        <w:pStyle w:val="Tijeloteksta"/>
        <w:spacing w:before="4"/>
        <w:rPr>
          <w:rFonts w:ascii="Times New Roman" w:hAnsi="Times New Roman" w:cs="Times New Roman"/>
          <w:b/>
          <w:sz w:val="37"/>
        </w:rPr>
      </w:pPr>
    </w:p>
    <w:p w:rsidR="001331D3" w:rsidRPr="004F05FC" w:rsidRDefault="001331D3">
      <w:pPr>
        <w:pStyle w:val="Heading11"/>
        <w:numPr>
          <w:ilvl w:val="0"/>
          <w:numId w:val="2"/>
        </w:numPr>
        <w:tabs>
          <w:tab w:val="left" w:pos="3861"/>
        </w:tabs>
        <w:ind w:right="1" w:hanging="3861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UVODNE</w:t>
      </w:r>
      <w:r w:rsidRPr="004F05FC">
        <w:rPr>
          <w:rFonts w:ascii="Times New Roman" w:hAnsi="Times New Roman" w:cs="Times New Roman"/>
          <w:spacing w:val="-3"/>
        </w:rPr>
        <w:t xml:space="preserve"> </w:t>
      </w:r>
      <w:r w:rsidRPr="004F05FC">
        <w:rPr>
          <w:rFonts w:ascii="Times New Roman" w:hAnsi="Times New Roman" w:cs="Times New Roman"/>
        </w:rPr>
        <w:t>ODREDBE</w:t>
      </w:r>
    </w:p>
    <w:p w:rsidR="001331D3" w:rsidRPr="004F05FC" w:rsidRDefault="001331D3">
      <w:pPr>
        <w:pStyle w:val="Tijeloteksta"/>
        <w:spacing w:before="183"/>
        <w:ind w:left="900" w:right="899"/>
        <w:jc w:val="center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1.</w:t>
      </w:r>
    </w:p>
    <w:p w:rsidR="001331D3" w:rsidRPr="004F05FC" w:rsidRDefault="001331D3">
      <w:pPr>
        <w:pStyle w:val="Tijeloteksta"/>
        <w:spacing w:before="180" w:line="259" w:lineRule="auto"/>
        <w:ind w:left="116" w:right="112"/>
        <w:jc w:val="both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Ovom Procedurom uređuje se postupanje radnika, ravnatelja,  školskog odbora u svezi sa stjecanjem, raspolaganjem i upravljanjem nekretninom u  kojoj djelatnost obavlja</w:t>
      </w:r>
      <w:r w:rsidR="000A649F">
        <w:rPr>
          <w:rFonts w:ascii="Times New Roman" w:hAnsi="Times New Roman" w:cs="Times New Roman"/>
        </w:rPr>
        <w:t xml:space="preserve"> </w:t>
      </w:r>
      <w:r w:rsidRPr="004F05FC">
        <w:rPr>
          <w:rFonts w:ascii="Times New Roman" w:hAnsi="Times New Roman" w:cs="Times New Roman"/>
        </w:rPr>
        <w:t xml:space="preserve"> Osno</w:t>
      </w:r>
      <w:r w:rsidR="000A649F">
        <w:rPr>
          <w:rFonts w:ascii="Times New Roman" w:hAnsi="Times New Roman" w:cs="Times New Roman"/>
        </w:rPr>
        <w:t xml:space="preserve">vna škola  Kula </w:t>
      </w:r>
      <w:proofErr w:type="spellStart"/>
      <w:r w:rsidR="000A649F">
        <w:rPr>
          <w:rFonts w:ascii="Times New Roman" w:hAnsi="Times New Roman" w:cs="Times New Roman"/>
        </w:rPr>
        <w:t>Norinska</w:t>
      </w:r>
      <w:proofErr w:type="spellEnd"/>
      <w:r w:rsidR="000A649F">
        <w:rPr>
          <w:rFonts w:ascii="Times New Roman" w:hAnsi="Times New Roman" w:cs="Times New Roman"/>
        </w:rPr>
        <w:t xml:space="preserve">, Kula </w:t>
      </w:r>
      <w:proofErr w:type="spellStart"/>
      <w:r w:rsidR="000A649F">
        <w:rPr>
          <w:rFonts w:ascii="Times New Roman" w:hAnsi="Times New Roman" w:cs="Times New Roman"/>
        </w:rPr>
        <w:t>Norinska</w:t>
      </w:r>
      <w:proofErr w:type="spellEnd"/>
      <w:r w:rsidR="000A649F">
        <w:rPr>
          <w:rFonts w:ascii="Times New Roman" w:hAnsi="Times New Roman" w:cs="Times New Roman"/>
        </w:rPr>
        <w:t xml:space="preserve"> </w:t>
      </w:r>
      <w:r w:rsidRPr="004F05FC">
        <w:rPr>
          <w:rFonts w:ascii="Times New Roman" w:hAnsi="Times New Roman" w:cs="Times New Roman"/>
        </w:rPr>
        <w:t xml:space="preserve"> ( u nastavku teksta: Škola).</w:t>
      </w:r>
    </w:p>
    <w:p w:rsidR="001331D3" w:rsidRPr="004F05FC" w:rsidRDefault="001331D3">
      <w:pPr>
        <w:pStyle w:val="Tijeloteksta"/>
        <w:spacing w:before="159"/>
        <w:ind w:left="900" w:right="899"/>
        <w:jc w:val="center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2.</w:t>
      </w:r>
    </w:p>
    <w:p w:rsidR="001331D3" w:rsidRPr="004F05FC" w:rsidRDefault="000A649F" w:rsidP="006E520E">
      <w:pPr>
        <w:pStyle w:val="Tijeloteksta"/>
        <w:spacing w:before="183" w:line="259" w:lineRule="auto"/>
        <w:ind w:left="116"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</w:t>
      </w:r>
      <w:r w:rsidR="001331D3" w:rsidRPr="004F05FC">
        <w:rPr>
          <w:rFonts w:ascii="Times New Roman" w:hAnsi="Times New Roman" w:cs="Times New Roman"/>
        </w:rPr>
        <w:t xml:space="preserve"> Škole upravlja  nekretninama u kojim djelatnost obavlja Škola, temeljem vlasničkih ovlasti, a pod uvjetima i na način propisan Zakonom o vlasništvu i drugim stvarnim pravima (Narodne novine, br.</w:t>
      </w:r>
      <w:r w:rsidR="001331D3" w:rsidRPr="004F05FC">
        <w:rPr>
          <w:rFonts w:ascii="Times New Roman" w:hAnsi="Times New Roman" w:cs="Times New Roman"/>
          <w:spacing w:val="40"/>
        </w:rPr>
        <w:t xml:space="preserve"> </w:t>
      </w:r>
      <w:r w:rsidR="001331D3" w:rsidRPr="004F05FC">
        <w:rPr>
          <w:rFonts w:ascii="Times New Roman" w:hAnsi="Times New Roman" w:cs="Times New Roman"/>
        </w:rPr>
        <w:t>91/96,</w:t>
      </w:r>
      <w:r w:rsidR="001331D3" w:rsidRPr="004F05FC">
        <w:rPr>
          <w:rFonts w:ascii="Times New Roman" w:hAnsi="Times New Roman" w:cs="Times New Roman"/>
          <w:spacing w:val="41"/>
        </w:rPr>
        <w:t xml:space="preserve"> </w:t>
      </w:r>
      <w:r w:rsidR="001331D3" w:rsidRPr="004F05FC">
        <w:rPr>
          <w:rFonts w:ascii="Times New Roman" w:hAnsi="Times New Roman" w:cs="Times New Roman"/>
        </w:rPr>
        <w:t>68/98,</w:t>
      </w:r>
      <w:r w:rsidR="001331D3" w:rsidRPr="004F05FC">
        <w:rPr>
          <w:rFonts w:ascii="Times New Roman" w:hAnsi="Times New Roman" w:cs="Times New Roman"/>
          <w:spacing w:val="38"/>
        </w:rPr>
        <w:t xml:space="preserve"> </w:t>
      </w:r>
      <w:r w:rsidR="001331D3" w:rsidRPr="004F05FC">
        <w:rPr>
          <w:rFonts w:ascii="Times New Roman" w:hAnsi="Times New Roman" w:cs="Times New Roman"/>
        </w:rPr>
        <w:t>137/99,</w:t>
      </w:r>
      <w:r w:rsidR="001331D3" w:rsidRPr="004F05FC">
        <w:rPr>
          <w:rFonts w:ascii="Times New Roman" w:hAnsi="Times New Roman" w:cs="Times New Roman"/>
          <w:spacing w:val="38"/>
        </w:rPr>
        <w:t xml:space="preserve"> </w:t>
      </w:r>
      <w:r w:rsidR="001331D3" w:rsidRPr="004F05FC">
        <w:rPr>
          <w:rFonts w:ascii="Times New Roman" w:hAnsi="Times New Roman" w:cs="Times New Roman"/>
        </w:rPr>
        <w:t>22/00,</w:t>
      </w:r>
      <w:r w:rsidR="001331D3" w:rsidRPr="004F05FC">
        <w:rPr>
          <w:rFonts w:ascii="Times New Roman" w:hAnsi="Times New Roman" w:cs="Times New Roman"/>
          <w:spacing w:val="41"/>
        </w:rPr>
        <w:t xml:space="preserve"> </w:t>
      </w:r>
      <w:r w:rsidR="001331D3" w:rsidRPr="004F05FC">
        <w:rPr>
          <w:rFonts w:ascii="Times New Roman" w:hAnsi="Times New Roman" w:cs="Times New Roman"/>
        </w:rPr>
        <w:t>73/00,</w:t>
      </w:r>
      <w:r w:rsidR="001331D3" w:rsidRPr="004F05FC">
        <w:rPr>
          <w:rFonts w:ascii="Times New Roman" w:hAnsi="Times New Roman" w:cs="Times New Roman"/>
          <w:spacing w:val="41"/>
        </w:rPr>
        <w:t xml:space="preserve"> </w:t>
      </w:r>
      <w:r w:rsidR="001331D3" w:rsidRPr="004F05FC">
        <w:rPr>
          <w:rFonts w:ascii="Times New Roman" w:hAnsi="Times New Roman" w:cs="Times New Roman"/>
        </w:rPr>
        <w:t>129/00,</w:t>
      </w:r>
      <w:r w:rsidR="001331D3" w:rsidRPr="004F05FC">
        <w:rPr>
          <w:rFonts w:ascii="Times New Roman" w:hAnsi="Times New Roman" w:cs="Times New Roman"/>
          <w:spacing w:val="41"/>
        </w:rPr>
        <w:t xml:space="preserve"> </w:t>
      </w:r>
      <w:r w:rsidR="001331D3" w:rsidRPr="004F05FC">
        <w:rPr>
          <w:rFonts w:ascii="Times New Roman" w:hAnsi="Times New Roman" w:cs="Times New Roman"/>
        </w:rPr>
        <w:t>114/01,</w:t>
      </w:r>
      <w:r w:rsidR="001331D3" w:rsidRPr="004F05FC">
        <w:rPr>
          <w:rFonts w:ascii="Times New Roman" w:hAnsi="Times New Roman" w:cs="Times New Roman"/>
          <w:spacing w:val="41"/>
        </w:rPr>
        <w:t xml:space="preserve"> </w:t>
      </w:r>
      <w:r w:rsidR="001331D3" w:rsidRPr="004F05FC">
        <w:rPr>
          <w:rFonts w:ascii="Times New Roman" w:hAnsi="Times New Roman" w:cs="Times New Roman"/>
        </w:rPr>
        <w:t>79/06,</w:t>
      </w:r>
      <w:r w:rsidR="001331D3" w:rsidRPr="004F05FC">
        <w:rPr>
          <w:rFonts w:ascii="Times New Roman" w:hAnsi="Times New Roman" w:cs="Times New Roman"/>
          <w:spacing w:val="41"/>
        </w:rPr>
        <w:t xml:space="preserve"> </w:t>
      </w:r>
      <w:r w:rsidR="001331D3" w:rsidRPr="004F05FC">
        <w:rPr>
          <w:rFonts w:ascii="Times New Roman" w:hAnsi="Times New Roman" w:cs="Times New Roman"/>
        </w:rPr>
        <w:t>141/06,</w:t>
      </w:r>
      <w:r w:rsidR="001331D3" w:rsidRPr="004F05FC">
        <w:rPr>
          <w:rFonts w:ascii="Times New Roman" w:hAnsi="Times New Roman" w:cs="Times New Roman"/>
          <w:spacing w:val="38"/>
        </w:rPr>
        <w:t xml:space="preserve"> </w:t>
      </w:r>
      <w:r w:rsidR="001331D3" w:rsidRPr="004F05FC">
        <w:rPr>
          <w:rFonts w:ascii="Times New Roman" w:hAnsi="Times New Roman" w:cs="Times New Roman"/>
        </w:rPr>
        <w:t>146/08,</w:t>
      </w:r>
      <w:r w:rsidR="001331D3" w:rsidRPr="004F05FC">
        <w:rPr>
          <w:rFonts w:ascii="Times New Roman" w:hAnsi="Times New Roman" w:cs="Times New Roman"/>
          <w:spacing w:val="38"/>
        </w:rPr>
        <w:t xml:space="preserve"> </w:t>
      </w:r>
      <w:r w:rsidR="001331D3" w:rsidRPr="004F05FC">
        <w:rPr>
          <w:rFonts w:ascii="Times New Roman" w:hAnsi="Times New Roman" w:cs="Times New Roman"/>
        </w:rPr>
        <w:t>38/09,</w:t>
      </w:r>
      <w:r w:rsidR="001331D3" w:rsidRPr="004F05FC">
        <w:rPr>
          <w:rFonts w:ascii="Times New Roman" w:hAnsi="Times New Roman" w:cs="Times New Roman"/>
          <w:spacing w:val="38"/>
        </w:rPr>
        <w:t xml:space="preserve"> </w:t>
      </w:r>
      <w:r w:rsidR="001331D3" w:rsidRPr="004F05FC">
        <w:rPr>
          <w:rFonts w:ascii="Times New Roman" w:hAnsi="Times New Roman" w:cs="Times New Roman"/>
        </w:rPr>
        <w:t xml:space="preserve">153/09,   Zakona o odgoju i obrazovanju u osnovnoj i srednjoj školi („Narodne novine“ broj 87/08, 86/09, 92/10, 105/10, 90/11, 5/12, 16/12, 86/12, 94/13, 136/14-RUSRH,152/14, 7/17 i 68/18) </w:t>
      </w:r>
    </w:p>
    <w:p w:rsidR="001331D3" w:rsidRPr="004F05FC" w:rsidRDefault="001331D3" w:rsidP="006E520E">
      <w:pPr>
        <w:pStyle w:val="Tijeloteksta"/>
        <w:spacing w:before="22"/>
        <w:ind w:left="116"/>
        <w:jc w:val="both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i Statutom Škole  te drugim zakonima i propisima Republike Hrvatske i ovom Procedurom.</w:t>
      </w:r>
    </w:p>
    <w:p w:rsidR="001331D3" w:rsidRPr="004F05FC" w:rsidRDefault="001331D3">
      <w:pPr>
        <w:jc w:val="both"/>
        <w:rPr>
          <w:rFonts w:ascii="Times New Roman" w:hAnsi="Times New Roman" w:cs="Times New Roman"/>
        </w:rPr>
      </w:pPr>
    </w:p>
    <w:p w:rsidR="001331D3" w:rsidRPr="004F05FC" w:rsidRDefault="001331D3">
      <w:pPr>
        <w:jc w:val="both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spacing w:before="37" w:line="259" w:lineRule="auto"/>
        <w:ind w:left="116" w:right="112"/>
        <w:jc w:val="both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Ravnatelj</w:t>
      </w:r>
      <w:r w:rsidRPr="004F05FC">
        <w:rPr>
          <w:rFonts w:ascii="Times New Roman" w:hAnsi="Times New Roman" w:cs="Times New Roman"/>
          <w:spacing w:val="-10"/>
        </w:rPr>
        <w:t xml:space="preserve"> Škole</w:t>
      </w:r>
      <w:r w:rsidRPr="004F05FC">
        <w:rPr>
          <w:rFonts w:ascii="Times New Roman" w:hAnsi="Times New Roman" w:cs="Times New Roman"/>
          <w:spacing w:val="-11"/>
        </w:rPr>
        <w:t xml:space="preserve"> </w:t>
      </w:r>
      <w:r w:rsidRPr="004F05FC">
        <w:rPr>
          <w:rFonts w:ascii="Times New Roman" w:hAnsi="Times New Roman" w:cs="Times New Roman"/>
        </w:rPr>
        <w:t>upravlja</w:t>
      </w:r>
      <w:r w:rsidRPr="004F05FC">
        <w:rPr>
          <w:rFonts w:ascii="Times New Roman" w:hAnsi="Times New Roman" w:cs="Times New Roman"/>
          <w:spacing w:val="-11"/>
        </w:rPr>
        <w:t xml:space="preserve"> </w:t>
      </w:r>
      <w:r w:rsidRPr="004F05FC">
        <w:rPr>
          <w:rFonts w:ascii="Times New Roman" w:hAnsi="Times New Roman" w:cs="Times New Roman"/>
        </w:rPr>
        <w:t>nekretninom</w:t>
      </w:r>
      <w:r w:rsidRPr="004F05FC">
        <w:rPr>
          <w:rFonts w:ascii="Times New Roman" w:hAnsi="Times New Roman" w:cs="Times New Roman"/>
          <w:spacing w:val="-8"/>
        </w:rPr>
        <w:t xml:space="preserve"> </w:t>
      </w:r>
      <w:r w:rsidRPr="004F05FC">
        <w:rPr>
          <w:rFonts w:ascii="Times New Roman" w:hAnsi="Times New Roman" w:cs="Times New Roman"/>
        </w:rPr>
        <w:t>na</w:t>
      </w:r>
      <w:r w:rsidRPr="004F05FC">
        <w:rPr>
          <w:rFonts w:ascii="Times New Roman" w:hAnsi="Times New Roman" w:cs="Times New Roman"/>
          <w:spacing w:val="-9"/>
        </w:rPr>
        <w:t xml:space="preserve"> </w:t>
      </w:r>
      <w:r w:rsidRPr="004F05FC">
        <w:rPr>
          <w:rFonts w:ascii="Times New Roman" w:hAnsi="Times New Roman" w:cs="Times New Roman"/>
        </w:rPr>
        <w:t>načelima</w:t>
      </w:r>
      <w:r w:rsidRPr="004F05FC">
        <w:rPr>
          <w:rFonts w:ascii="Times New Roman" w:hAnsi="Times New Roman" w:cs="Times New Roman"/>
          <w:spacing w:val="-9"/>
        </w:rPr>
        <w:t xml:space="preserve"> </w:t>
      </w:r>
      <w:r w:rsidRPr="004F05FC">
        <w:rPr>
          <w:rFonts w:ascii="Times New Roman" w:hAnsi="Times New Roman" w:cs="Times New Roman"/>
        </w:rPr>
        <w:t>zakonitosti</w:t>
      </w:r>
      <w:r w:rsidRPr="004F05FC">
        <w:rPr>
          <w:rFonts w:ascii="Times New Roman" w:hAnsi="Times New Roman" w:cs="Times New Roman"/>
          <w:spacing w:val="-11"/>
        </w:rPr>
        <w:t xml:space="preserve"> </w:t>
      </w:r>
      <w:r w:rsidRPr="004F05FC">
        <w:rPr>
          <w:rFonts w:ascii="Times New Roman" w:hAnsi="Times New Roman" w:cs="Times New Roman"/>
        </w:rPr>
        <w:t>i</w:t>
      </w:r>
      <w:r w:rsidRPr="004F05FC">
        <w:rPr>
          <w:rFonts w:ascii="Times New Roman" w:hAnsi="Times New Roman" w:cs="Times New Roman"/>
          <w:spacing w:val="-9"/>
        </w:rPr>
        <w:t xml:space="preserve"> </w:t>
      </w:r>
      <w:r w:rsidRPr="004F05FC">
        <w:rPr>
          <w:rFonts w:ascii="Times New Roman" w:hAnsi="Times New Roman" w:cs="Times New Roman"/>
        </w:rPr>
        <w:t>svrsishodnosti</w:t>
      </w:r>
      <w:r w:rsidRPr="004F05FC">
        <w:rPr>
          <w:rFonts w:ascii="Times New Roman" w:hAnsi="Times New Roman" w:cs="Times New Roman"/>
          <w:spacing w:val="-10"/>
        </w:rPr>
        <w:t xml:space="preserve"> </w:t>
      </w:r>
      <w:r w:rsidRPr="004F05FC">
        <w:rPr>
          <w:rFonts w:ascii="Times New Roman" w:hAnsi="Times New Roman" w:cs="Times New Roman"/>
        </w:rPr>
        <w:t>u</w:t>
      </w:r>
      <w:r w:rsidRPr="004F05FC">
        <w:rPr>
          <w:rFonts w:ascii="Times New Roman" w:hAnsi="Times New Roman" w:cs="Times New Roman"/>
          <w:spacing w:val="-10"/>
        </w:rPr>
        <w:t xml:space="preserve"> </w:t>
      </w:r>
      <w:r w:rsidRPr="004F05FC">
        <w:rPr>
          <w:rFonts w:ascii="Times New Roman" w:hAnsi="Times New Roman" w:cs="Times New Roman"/>
        </w:rPr>
        <w:t>skladu</w:t>
      </w:r>
      <w:r w:rsidRPr="004F05FC">
        <w:rPr>
          <w:rFonts w:ascii="Times New Roman" w:hAnsi="Times New Roman" w:cs="Times New Roman"/>
          <w:spacing w:val="-10"/>
        </w:rPr>
        <w:t xml:space="preserve"> </w:t>
      </w:r>
      <w:r w:rsidRPr="004F05FC">
        <w:rPr>
          <w:rFonts w:ascii="Times New Roman" w:hAnsi="Times New Roman" w:cs="Times New Roman"/>
        </w:rPr>
        <w:t>s</w:t>
      </w:r>
      <w:r w:rsidRPr="004F05FC">
        <w:rPr>
          <w:rFonts w:ascii="Times New Roman" w:hAnsi="Times New Roman" w:cs="Times New Roman"/>
          <w:spacing w:val="-11"/>
        </w:rPr>
        <w:t xml:space="preserve"> </w:t>
      </w:r>
      <w:r w:rsidRPr="004F05FC">
        <w:rPr>
          <w:rFonts w:ascii="Times New Roman" w:hAnsi="Times New Roman" w:cs="Times New Roman"/>
        </w:rPr>
        <w:t>namjenom nekretnina.</w:t>
      </w:r>
    </w:p>
    <w:p w:rsidR="001331D3" w:rsidRPr="004F05FC" w:rsidRDefault="001331D3">
      <w:pPr>
        <w:pStyle w:val="Tijeloteksta"/>
        <w:spacing w:before="160"/>
        <w:ind w:left="116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Stručne poslove u izvršenju prava iz prethodnog stavka obavljaju radnici Škole.</w:t>
      </w: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Tijeloteksta"/>
        <w:spacing w:before="8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Heading11"/>
        <w:numPr>
          <w:ilvl w:val="0"/>
          <w:numId w:val="2"/>
        </w:numPr>
        <w:tabs>
          <w:tab w:val="left" w:pos="3830"/>
        </w:tabs>
        <w:ind w:left="3829" w:hanging="3830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TEMELJNE</w:t>
      </w:r>
      <w:r w:rsidRPr="004F05FC">
        <w:rPr>
          <w:rFonts w:ascii="Times New Roman" w:hAnsi="Times New Roman" w:cs="Times New Roman"/>
          <w:spacing w:val="-1"/>
        </w:rPr>
        <w:t xml:space="preserve"> </w:t>
      </w:r>
      <w:r w:rsidRPr="004F05FC">
        <w:rPr>
          <w:rFonts w:ascii="Times New Roman" w:hAnsi="Times New Roman" w:cs="Times New Roman"/>
        </w:rPr>
        <w:t>ODREDBE</w:t>
      </w:r>
    </w:p>
    <w:p w:rsidR="001331D3" w:rsidRPr="004F05FC" w:rsidRDefault="001331D3">
      <w:pPr>
        <w:pStyle w:val="Tijeloteksta"/>
        <w:spacing w:before="183"/>
        <w:ind w:right="4243"/>
        <w:jc w:val="right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3.</w:t>
      </w:r>
    </w:p>
    <w:p w:rsidR="001331D3" w:rsidRPr="004F05FC" w:rsidRDefault="001331D3">
      <w:pPr>
        <w:pStyle w:val="Tijeloteksta"/>
        <w:spacing w:before="180"/>
        <w:ind w:left="116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Ovom Procedurom se naročito uređuje: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81"/>
        <w:ind w:left="234" w:hanging="119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stjecanje, raspolaganje i upravljanje</w:t>
      </w:r>
      <w:r w:rsidRPr="004F05FC">
        <w:rPr>
          <w:rFonts w:ascii="Times New Roman" w:hAnsi="Times New Roman" w:cs="Times New Roman"/>
          <w:spacing w:val="-3"/>
        </w:rPr>
        <w:t xml:space="preserve"> </w:t>
      </w:r>
      <w:r w:rsidRPr="004F05FC">
        <w:rPr>
          <w:rFonts w:ascii="Times New Roman" w:hAnsi="Times New Roman" w:cs="Times New Roman"/>
        </w:rPr>
        <w:t>nekretninom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83"/>
        <w:ind w:left="234" w:right="4173" w:hanging="235"/>
        <w:jc w:val="right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korištenje nekretnine i pokretne i nepokretne</w:t>
      </w:r>
      <w:r w:rsidRPr="004F05FC">
        <w:rPr>
          <w:rFonts w:ascii="Times New Roman" w:hAnsi="Times New Roman" w:cs="Times New Roman"/>
          <w:spacing w:val="-19"/>
        </w:rPr>
        <w:t xml:space="preserve"> </w:t>
      </w:r>
      <w:r w:rsidRPr="004F05FC">
        <w:rPr>
          <w:rFonts w:ascii="Times New Roman" w:hAnsi="Times New Roman" w:cs="Times New Roman"/>
        </w:rPr>
        <w:t>imovine.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83"/>
        <w:ind w:left="234" w:right="4173" w:hanging="235"/>
        <w:jc w:val="right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spacing w:before="180"/>
        <w:ind w:right="4243"/>
        <w:jc w:val="right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4.</w:t>
      </w:r>
    </w:p>
    <w:p w:rsidR="001331D3" w:rsidRPr="004F05FC" w:rsidRDefault="001331D3">
      <w:pPr>
        <w:pStyle w:val="Tijeloteksta"/>
        <w:spacing w:before="183"/>
        <w:ind w:left="116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U sklopu stjecanja, raspolaganja, upravljanja i korištenja nekretnina Škole , Školski odbor uz suglasnost osnivača :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83"/>
        <w:ind w:left="234" w:hanging="119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odlučuje o stjecanju, opterećivanju i otuđivanju nekretnine te pokretne imovine čija je</w:t>
      </w:r>
      <w:r w:rsidRPr="004F05FC">
        <w:rPr>
          <w:rFonts w:ascii="Times New Roman" w:hAnsi="Times New Roman" w:cs="Times New Roman"/>
          <w:spacing w:val="-19"/>
        </w:rPr>
        <w:t xml:space="preserve"> </w:t>
      </w:r>
      <w:r w:rsidRPr="004F05FC">
        <w:rPr>
          <w:rFonts w:ascii="Times New Roman" w:hAnsi="Times New Roman" w:cs="Times New Roman"/>
        </w:rPr>
        <w:t>pojedinačna</w:t>
      </w:r>
    </w:p>
    <w:p w:rsidR="001331D3" w:rsidRPr="004F05FC" w:rsidRDefault="001331D3">
      <w:pPr>
        <w:pStyle w:val="Tijeloteksta"/>
        <w:spacing w:before="22"/>
        <w:ind w:left="116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vrijednost veća od 300.000,00 kn</w:t>
      </w:r>
    </w:p>
    <w:p w:rsidR="001331D3" w:rsidRPr="004F05FC" w:rsidRDefault="001331D3">
      <w:pPr>
        <w:pStyle w:val="Tijeloteksta"/>
        <w:spacing w:before="183" w:line="256" w:lineRule="auto"/>
        <w:ind w:left="116" w:right="538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U sklopu stjecanja, raspolaganja, upravljanja i korištenja nekretnine  Škole,</w:t>
      </w:r>
      <w:r w:rsidR="00E35EEA">
        <w:rPr>
          <w:rFonts w:ascii="Times New Roman" w:hAnsi="Times New Roman" w:cs="Times New Roman"/>
        </w:rPr>
        <w:t xml:space="preserve"> </w:t>
      </w:r>
      <w:r w:rsidRPr="004F05FC">
        <w:rPr>
          <w:rFonts w:ascii="Times New Roman" w:hAnsi="Times New Roman" w:cs="Times New Roman"/>
        </w:rPr>
        <w:t>Školski odbor: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64" w:line="256" w:lineRule="auto"/>
        <w:ind w:right="673" w:firstLine="0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odlučuje o ulaganju i nabavi opreme, te nabavi osnovnih sredstava i ostale pokrene imovne čija je pojedinačna vrijednost od 100.000,00 d 300.000,00 kuna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64" w:line="256" w:lineRule="auto"/>
        <w:ind w:right="673" w:firstLine="0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odlučuje o opterećivanju ili otuđivanju pokretne imovine čija je vrijednost od 100.00,00 do 300.000,00 kuna</w:t>
      </w:r>
    </w:p>
    <w:p w:rsidR="001331D3" w:rsidRPr="004F05FC" w:rsidRDefault="001331D3" w:rsidP="00F405D0">
      <w:pPr>
        <w:tabs>
          <w:tab w:val="left" w:pos="235"/>
        </w:tabs>
        <w:spacing w:before="22" w:line="400" w:lineRule="auto"/>
        <w:ind w:left="-3" w:right="6372"/>
        <w:rPr>
          <w:rFonts w:ascii="Times New Roman" w:hAnsi="Times New Roman" w:cs="Times New Roman"/>
        </w:rPr>
      </w:pPr>
    </w:p>
    <w:p w:rsidR="001331D3" w:rsidRPr="004F05FC" w:rsidRDefault="00E35EEA" w:rsidP="00F405D0">
      <w:pPr>
        <w:pStyle w:val="Odlomakpopisa"/>
        <w:numPr>
          <w:ilvl w:val="0"/>
          <w:numId w:val="1"/>
        </w:numPr>
        <w:tabs>
          <w:tab w:val="left" w:pos="235"/>
        </w:tabs>
        <w:spacing w:before="22" w:line="400" w:lineRule="auto"/>
        <w:ind w:right="6372" w:hanging="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Ravnatelj</w:t>
      </w:r>
      <w:r w:rsidR="001331D3" w:rsidRPr="004F05FC">
        <w:rPr>
          <w:rFonts w:ascii="Times New Roman" w:hAnsi="Times New Roman" w:cs="Times New Roman"/>
        </w:rPr>
        <w:t>: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ind w:left="234" w:hanging="119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sklapa  pravne poslove o stjecanju, opterećivanju ili otuđivanju pokretne imovine te o investicijskim radovima do 100.000,00 kuna samostalno, a preko 100.00,00 kuna prema prethodnoj oduci Školskog odbora odnosno suglasnosti osnivača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80"/>
        <w:ind w:left="234" w:hanging="119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vrši investicijsko i tekuće održavanje</w:t>
      </w:r>
      <w:r w:rsidRPr="004F05FC">
        <w:rPr>
          <w:rFonts w:ascii="Times New Roman" w:hAnsi="Times New Roman" w:cs="Times New Roman"/>
          <w:spacing w:val="-6"/>
        </w:rPr>
        <w:t xml:space="preserve"> </w:t>
      </w:r>
      <w:r w:rsidRPr="004F05FC">
        <w:rPr>
          <w:rFonts w:ascii="Times New Roman" w:hAnsi="Times New Roman" w:cs="Times New Roman"/>
        </w:rPr>
        <w:t>nekretnine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80" w:line="259" w:lineRule="auto"/>
        <w:ind w:right="404" w:firstLine="0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osigurava izgradnju komunalnih i telekomunikacijskih instalacija, objekata i uređaja individualne i zajedničke potrošnje</w:t>
      </w:r>
    </w:p>
    <w:p w:rsidR="001331D3" w:rsidRPr="004F05FC" w:rsidRDefault="001331D3">
      <w:pPr>
        <w:pStyle w:val="Odlomakpopisa"/>
        <w:numPr>
          <w:ilvl w:val="0"/>
          <w:numId w:val="1"/>
        </w:numPr>
        <w:tabs>
          <w:tab w:val="left" w:pos="235"/>
        </w:tabs>
        <w:spacing w:before="162"/>
        <w:ind w:left="234" w:hanging="119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uređuje i koristi prostor nekretnine zajedno s radnicima</w:t>
      </w:r>
      <w:r w:rsidRPr="004F05FC">
        <w:rPr>
          <w:rFonts w:ascii="Times New Roman" w:hAnsi="Times New Roman" w:cs="Times New Roman"/>
          <w:spacing w:val="-8"/>
        </w:rPr>
        <w:t xml:space="preserve"> Škole</w:t>
      </w:r>
      <w:r w:rsidRPr="004F05FC">
        <w:rPr>
          <w:rFonts w:ascii="Times New Roman" w:hAnsi="Times New Roman" w:cs="Times New Roman"/>
        </w:rPr>
        <w:t>.</w:t>
      </w:r>
    </w:p>
    <w:p w:rsidR="001331D3" w:rsidRPr="004F05FC" w:rsidRDefault="001331D3">
      <w:pPr>
        <w:rPr>
          <w:rFonts w:ascii="Times New Roman" w:hAnsi="Times New Roman" w:cs="Times New Roman"/>
        </w:rPr>
      </w:pPr>
    </w:p>
    <w:p w:rsidR="001331D3" w:rsidRPr="004F05FC" w:rsidRDefault="001331D3">
      <w:pPr>
        <w:rPr>
          <w:rFonts w:ascii="Times New Roman" w:hAnsi="Times New Roman" w:cs="Times New Roman"/>
        </w:rPr>
      </w:pPr>
    </w:p>
    <w:p w:rsidR="001331D3" w:rsidRPr="004F05FC" w:rsidRDefault="001331D3">
      <w:pPr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spacing w:before="37"/>
        <w:ind w:left="900" w:right="899"/>
        <w:jc w:val="center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5.</w:t>
      </w:r>
    </w:p>
    <w:p w:rsidR="001331D3" w:rsidRPr="004F05FC" w:rsidRDefault="00E35EEA">
      <w:pPr>
        <w:pStyle w:val="Tijeloteksta"/>
        <w:spacing w:before="183" w:line="259" w:lineRule="auto"/>
        <w:ind w:left="116" w:right="2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  <w:r w:rsidR="001331D3" w:rsidRPr="004F05FC">
        <w:rPr>
          <w:rFonts w:ascii="Times New Roman" w:hAnsi="Times New Roman" w:cs="Times New Roman"/>
        </w:rPr>
        <w:t xml:space="preserve"> i radnici Škole upravljaju nekretninama  pažnjom dobrog gospodara, na načelima zakonitosti, svrsishodnosti i ekonomičnosti.</w:t>
      </w: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spacing w:before="9"/>
        <w:rPr>
          <w:rFonts w:ascii="Times New Roman" w:hAnsi="Times New Roman" w:cs="Times New Roman"/>
          <w:sz w:val="29"/>
        </w:rPr>
      </w:pPr>
    </w:p>
    <w:p w:rsidR="001331D3" w:rsidRPr="004F05FC" w:rsidRDefault="001331D3">
      <w:pPr>
        <w:pStyle w:val="Heading11"/>
        <w:numPr>
          <w:ilvl w:val="0"/>
          <w:numId w:val="2"/>
        </w:numPr>
        <w:tabs>
          <w:tab w:val="left" w:pos="2636"/>
        </w:tabs>
        <w:spacing w:before="1"/>
        <w:ind w:left="2635" w:hanging="2634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OSTALI NAČINI RASPOLAGANJA</w:t>
      </w:r>
      <w:r w:rsidRPr="004F05FC">
        <w:rPr>
          <w:rFonts w:ascii="Times New Roman" w:hAnsi="Times New Roman" w:cs="Times New Roman"/>
          <w:spacing w:val="-5"/>
        </w:rPr>
        <w:t xml:space="preserve"> </w:t>
      </w:r>
      <w:r w:rsidRPr="004F05FC">
        <w:rPr>
          <w:rFonts w:ascii="Times New Roman" w:hAnsi="Times New Roman" w:cs="Times New Roman"/>
        </w:rPr>
        <w:t>NEKRETNINOM</w:t>
      </w:r>
    </w:p>
    <w:p w:rsidR="001331D3" w:rsidRPr="004F05FC" w:rsidRDefault="001331D3">
      <w:pPr>
        <w:pStyle w:val="Tijeloteksta"/>
        <w:spacing w:before="180"/>
        <w:ind w:left="900" w:right="898"/>
        <w:jc w:val="center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7.</w:t>
      </w:r>
    </w:p>
    <w:p w:rsidR="001331D3" w:rsidRPr="004F05FC" w:rsidRDefault="001331D3">
      <w:pPr>
        <w:pStyle w:val="Tijeloteksta"/>
        <w:spacing w:before="180" w:line="259" w:lineRule="auto"/>
        <w:ind w:left="116" w:right="378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 xml:space="preserve">Djelatnost Škole  uređena je Zakonom o odgoju i obrazovanju u osnovnim i srednjim školama </w:t>
      </w:r>
    </w:p>
    <w:p w:rsidR="001331D3" w:rsidRPr="004F05FC" w:rsidRDefault="001331D3">
      <w:pPr>
        <w:pStyle w:val="Tijeloteksta"/>
        <w:spacing w:before="180" w:line="259" w:lineRule="auto"/>
        <w:ind w:left="116" w:right="378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spacing w:before="180" w:line="259" w:lineRule="auto"/>
        <w:ind w:left="116" w:right="378"/>
        <w:rPr>
          <w:rFonts w:ascii="Times New Roman" w:hAnsi="Times New Roman" w:cs="Times New Roman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  <w:sz w:val="20"/>
        </w:rPr>
      </w:pPr>
    </w:p>
    <w:p w:rsidR="001331D3" w:rsidRPr="004F05FC" w:rsidRDefault="001331D3">
      <w:pPr>
        <w:pStyle w:val="Tijeloteksta"/>
        <w:rPr>
          <w:rFonts w:ascii="Times New Roman" w:hAnsi="Times New Roman" w:cs="Times New Roman"/>
          <w:sz w:val="20"/>
        </w:rPr>
      </w:pPr>
    </w:p>
    <w:p w:rsidR="001331D3" w:rsidRPr="004F05FC" w:rsidRDefault="001331D3">
      <w:pPr>
        <w:pStyle w:val="Tijeloteksta"/>
        <w:spacing w:after="1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3022"/>
        <w:gridCol w:w="3022"/>
      </w:tblGrid>
      <w:tr w:rsidR="001331D3" w:rsidRPr="004F05FC" w:rsidTr="001E3C70">
        <w:trPr>
          <w:trHeight w:val="268"/>
        </w:trPr>
        <w:tc>
          <w:tcPr>
            <w:tcW w:w="2999" w:type="dxa"/>
          </w:tcPr>
          <w:p w:rsidR="001331D3" w:rsidRPr="001E3C70" w:rsidRDefault="001331D3" w:rsidP="001E3C70">
            <w:pPr>
              <w:pStyle w:val="TableParagraph"/>
              <w:spacing w:line="248" w:lineRule="exact"/>
              <w:ind w:left="1055" w:right="1040"/>
              <w:jc w:val="center"/>
              <w:rPr>
                <w:rFonts w:ascii="Times New Roman" w:hAnsi="Times New Roman" w:cs="Times New Roman"/>
                <w:b/>
              </w:rPr>
            </w:pPr>
            <w:r w:rsidRPr="001E3C70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3022" w:type="dxa"/>
          </w:tcPr>
          <w:p w:rsidR="001331D3" w:rsidRPr="001E3C70" w:rsidRDefault="001331D3" w:rsidP="001E3C70">
            <w:pPr>
              <w:pStyle w:val="TableParagraph"/>
              <w:spacing w:line="248" w:lineRule="exact"/>
              <w:ind w:left="1002" w:right="991"/>
              <w:jc w:val="center"/>
              <w:rPr>
                <w:rFonts w:ascii="Times New Roman" w:hAnsi="Times New Roman" w:cs="Times New Roman"/>
                <w:b/>
              </w:rPr>
            </w:pPr>
            <w:r w:rsidRPr="001E3C70">
              <w:rPr>
                <w:rFonts w:ascii="Times New Roman" w:hAnsi="Times New Roman" w:cs="Times New Roman"/>
                <w:b/>
              </w:rPr>
              <w:t>Osoba</w:t>
            </w:r>
          </w:p>
        </w:tc>
        <w:tc>
          <w:tcPr>
            <w:tcW w:w="3022" w:type="dxa"/>
          </w:tcPr>
          <w:p w:rsidR="001331D3" w:rsidRPr="001E3C70" w:rsidRDefault="001331D3" w:rsidP="001E3C70">
            <w:pPr>
              <w:pStyle w:val="TableParagraph"/>
              <w:spacing w:line="248" w:lineRule="exact"/>
              <w:ind w:left="1004" w:right="991"/>
              <w:jc w:val="center"/>
              <w:rPr>
                <w:rFonts w:ascii="Times New Roman" w:hAnsi="Times New Roman" w:cs="Times New Roman"/>
                <w:b/>
              </w:rPr>
            </w:pPr>
            <w:r w:rsidRPr="001E3C70">
              <w:rPr>
                <w:rFonts w:ascii="Times New Roman" w:hAnsi="Times New Roman" w:cs="Times New Roman"/>
                <w:b/>
              </w:rPr>
              <w:t>Ovlaštenje</w:t>
            </w:r>
          </w:p>
        </w:tc>
      </w:tr>
      <w:tr w:rsidR="001331D3" w:rsidRPr="004F05FC" w:rsidTr="001E3C70">
        <w:trPr>
          <w:trHeight w:val="806"/>
        </w:trPr>
        <w:tc>
          <w:tcPr>
            <w:tcW w:w="2999" w:type="dxa"/>
          </w:tcPr>
          <w:p w:rsidR="001331D3" w:rsidRPr="001E3C70" w:rsidRDefault="001331D3" w:rsidP="001E3C70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Čišćenje i održavanje</w:t>
            </w:r>
          </w:p>
          <w:p w:rsidR="001331D3" w:rsidRPr="001E3C70" w:rsidRDefault="001331D3" w:rsidP="001E3C70">
            <w:pPr>
              <w:pStyle w:val="TableParagraph"/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nekretnine</w:t>
            </w:r>
          </w:p>
        </w:tc>
        <w:tc>
          <w:tcPr>
            <w:tcW w:w="3022" w:type="dxa"/>
          </w:tcPr>
          <w:p w:rsidR="001331D3" w:rsidRPr="001E3C70" w:rsidRDefault="001331D3">
            <w:pPr>
              <w:pStyle w:val="TableParagraph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Spremačica</w:t>
            </w:r>
            <w:r w:rsidR="00E35EEA">
              <w:rPr>
                <w:rFonts w:ascii="Times New Roman" w:hAnsi="Times New Roman" w:cs="Times New Roman"/>
              </w:rPr>
              <w:t xml:space="preserve">   i domar</w:t>
            </w:r>
          </w:p>
        </w:tc>
        <w:tc>
          <w:tcPr>
            <w:tcW w:w="3022" w:type="dxa"/>
          </w:tcPr>
          <w:p w:rsidR="001331D3" w:rsidRPr="001E3C70" w:rsidRDefault="00E35EEA" w:rsidP="001E3C70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1331D3" w:rsidRPr="001E3C70">
              <w:rPr>
                <w:rFonts w:ascii="Times New Roman" w:hAnsi="Times New Roman" w:cs="Times New Roman"/>
              </w:rPr>
              <w:t xml:space="preserve"> ugovorom o radu i Pravilnikom o opsegu rada </w:t>
            </w:r>
          </w:p>
        </w:tc>
      </w:tr>
      <w:tr w:rsidR="001331D3" w:rsidRPr="004F05FC" w:rsidTr="001E3C70">
        <w:trPr>
          <w:trHeight w:val="806"/>
        </w:trPr>
        <w:tc>
          <w:tcPr>
            <w:tcW w:w="2999" w:type="dxa"/>
          </w:tcPr>
          <w:p w:rsidR="001331D3" w:rsidRPr="001E3C70" w:rsidRDefault="001331D3" w:rsidP="001E3C70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Nastavni proces</w:t>
            </w:r>
          </w:p>
        </w:tc>
        <w:tc>
          <w:tcPr>
            <w:tcW w:w="3022" w:type="dxa"/>
          </w:tcPr>
          <w:p w:rsidR="001331D3" w:rsidRPr="001E3C70" w:rsidRDefault="001331D3" w:rsidP="0098047E">
            <w:pPr>
              <w:pStyle w:val="TableParagraph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Učitelji i stručni suradnici</w:t>
            </w:r>
          </w:p>
        </w:tc>
        <w:tc>
          <w:tcPr>
            <w:tcW w:w="3022" w:type="dxa"/>
          </w:tcPr>
          <w:p w:rsidR="001331D3" w:rsidRPr="001E3C70" w:rsidRDefault="00E35EEA" w:rsidP="001E3C70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1331D3" w:rsidRPr="001E3C70">
              <w:rPr>
                <w:rFonts w:ascii="Times New Roman" w:hAnsi="Times New Roman" w:cs="Times New Roman"/>
              </w:rPr>
              <w:t xml:space="preserve"> ugovorom o radu i </w:t>
            </w:r>
          </w:p>
          <w:p w:rsidR="001331D3" w:rsidRPr="001E3C70" w:rsidRDefault="001331D3" w:rsidP="001E3C70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Zakon o odgoju i obrazovanju u osnovnim i srednjim školama</w:t>
            </w:r>
          </w:p>
        </w:tc>
      </w:tr>
      <w:tr w:rsidR="001331D3" w:rsidRPr="004F05FC" w:rsidTr="001E3C70">
        <w:trPr>
          <w:trHeight w:val="805"/>
        </w:trPr>
        <w:tc>
          <w:tcPr>
            <w:tcW w:w="2999" w:type="dxa"/>
          </w:tcPr>
          <w:p w:rsidR="001331D3" w:rsidRPr="001E3C70" w:rsidRDefault="001331D3" w:rsidP="001E3C70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 xml:space="preserve">Računovodstvo </w:t>
            </w:r>
          </w:p>
        </w:tc>
        <w:tc>
          <w:tcPr>
            <w:tcW w:w="3022" w:type="dxa"/>
          </w:tcPr>
          <w:p w:rsidR="001331D3" w:rsidRPr="001E3C70" w:rsidRDefault="001331D3">
            <w:pPr>
              <w:pStyle w:val="TableParagraph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računovođa</w:t>
            </w:r>
          </w:p>
        </w:tc>
        <w:tc>
          <w:tcPr>
            <w:tcW w:w="3022" w:type="dxa"/>
          </w:tcPr>
          <w:p w:rsidR="001331D3" w:rsidRPr="001E3C70" w:rsidRDefault="00E35EEA" w:rsidP="001E3C70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 </w:t>
            </w:r>
            <w:r w:rsidR="001331D3" w:rsidRPr="001E3C70">
              <w:rPr>
                <w:rFonts w:ascii="Times New Roman" w:hAnsi="Times New Roman" w:cs="Times New Roman"/>
              </w:rPr>
              <w:t xml:space="preserve"> ugovorom o radu i Pravilnikom o  opsegu  rada</w:t>
            </w:r>
          </w:p>
        </w:tc>
      </w:tr>
      <w:tr w:rsidR="001331D3" w:rsidRPr="004F05FC" w:rsidTr="001E3C70">
        <w:trPr>
          <w:trHeight w:val="806"/>
        </w:trPr>
        <w:tc>
          <w:tcPr>
            <w:tcW w:w="2999" w:type="dxa"/>
          </w:tcPr>
          <w:p w:rsidR="001331D3" w:rsidRPr="001E3C70" w:rsidRDefault="001331D3" w:rsidP="001E3C70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Tajništvo</w:t>
            </w:r>
          </w:p>
        </w:tc>
        <w:tc>
          <w:tcPr>
            <w:tcW w:w="3022" w:type="dxa"/>
          </w:tcPr>
          <w:p w:rsidR="001331D3" w:rsidRPr="001E3C70" w:rsidRDefault="001331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Tajnica</w:t>
            </w:r>
          </w:p>
        </w:tc>
        <w:tc>
          <w:tcPr>
            <w:tcW w:w="3022" w:type="dxa"/>
          </w:tcPr>
          <w:p w:rsidR="001331D3" w:rsidRPr="001E3C70" w:rsidRDefault="00E35EEA" w:rsidP="001E3C70">
            <w:pPr>
              <w:pStyle w:val="TableParagraph"/>
              <w:spacing w:line="240" w:lineRule="auto"/>
              <w:ind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Ravnatelj </w:t>
            </w:r>
            <w:r w:rsidR="001331D3" w:rsidRPr="001E3C70">
              <w:rPr>
                <w:rFonts w:ascii="Times New Roman" w:hAnsi="Times New Roman" w:cs="Times New Roman"/>
              </w:rPr>
              <w:t xml:space="preserve"> ugovorom o radu i Pravilnikom o unutarnjem</w:t>
            </w:r>
          </w:p>
          <w:p w:rsidR="001331D3" w:rsidRPr="001E3C70" w:rsidRDefault="001331D3" w:rsidP="001E3C70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ustrojstvu i načinu rada</w:t>
            </w:r>
          </w:p>
        </w:tc>
      </w:tr>
      <w:tr w:rsidR="001331D3" w:rsidRPr="004F05FC" w:rsidTr="001E3C70">
        <w:trPr>
          <w:trHeight w:val="806"/>
        </w:trPr>
        <w:tc>
          <w:tcPr>
            <w:tcW w:w="2999" w:type="dxa"/>
          </w:tcPr>
          <w:p w:rsidR="001331D3" w:rsidRPr="001E3C70" w:rsidRDefault="001331D3" w:rsidP="001E3C70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Ured i cijela nekretnina</w:t>
            </w:r>
          </w:p>
        </w:tc>
        <w:tc>
          <w:tcPr>
            <w:tcW w:w="3022" w:type="dxa"/>
          </w:tcPr>
          <w:p w:rsidR="001331D3" w:rsidRPr="001E3C70" w:rsidRDefault="00E35EE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</w:p>
        </w:tc>
        <w:tc>
          <w:tcPr>
            <w:tcW w:w="3022" w:type="dxa"/>
          </w:tcPr>
          <w:p w:rsidR="001331D3" w:rsidRPr="001E3C70" w:rsidRDefault="001331D3" w:rsidP="001E3C70">
            <w:pPr>
              <w:pStyle w:val="TableParagraph"/>
              <w:spacing w:line="240" w:lineRule="auto"/>
              <w:ind w:right="174"/>
              <w:rPr>
                <w:rFonts w:ascii="Times New Roman" w:hAnsi="Times New Roman" w:cs="Times New Roman"/>
              </w:rPr>
            </w:pPr>
            <w:r w:rsidRPr="001E3C70">
              <w:rPr>
                <w:rFonts w:ascii="Times New Roman" w:hAnsi="Times New Roman" w:cs="Times New Roman"/>
              </w:rPr>
              <w:t>Statut, ugovor o radu i  Zakon o odgoju i obrazovanju</w:t>
            </w:r>
          </w:p>
        </w:tc>
      </w:tr>
    </w:tbl>
    <w:p w:rsidR="001331D3" w:rsidRDefault="001331D3" w:rsidP="0098047E">
      <w:pPr>
        <w:pStyle w:val="Heading11"/>
        <w:tabs>
          <w:tab w:val="left" w:pos="3268"/>
        </w:tabs>
        <w:spacing w:before="37"/>
        <w:ind w:left="3692"/>
        <w:jc w:val="right"/>
        <w:rPr>
          <w:rFonts w:ascii="Times New Roman" w:hAnsi="Times New Roman" w:cs="Times New Roman"/>
        </w:rPr>
      </w:pPr>
    </w:p>
    <w:p w:rsidR="00E35EEA" w:rsidRDefault="00E35EEA" w:rsidP="0098047E">
      <w:pPr>
        <w:pStyle w:val="Heading11"/>
        <w:tabs>
          <w:tab w:val="left" w:pos="3268"/>
        </w:tabs>
        <w:spacing w:before="37"/>
        <w:ind w:left="3692"/>
        <w:jc w:val="right"/>
        <w:rPr>
          <w:rFonts w:ascii="Times New Roman" w:hAnsi="Times New Roman" w:cs="Times New Roman"/>
        </w:rPr>
      </w:pPr>
    </w:p>
    <w:p w:rsidR="00E35EEA" w:rsidRDefault="00E35EEA" w:rsidP="0098047E">
      <w:pPr>
        <w:pStyle w:val="Heading11"/>
        <w:tabs>
          <w:tab w:val="left" w:pos="3268"/>
        </w:tabs>
        <w:spacing w:before="37"/>
        <w:ind w:left="3692"/>
        <w:jc w:val="right"/>
        <w:rPr>
          <w:rFonts w:ascii="Times New Roman" w:hAnsi="Times New Roman" w:cs="Times New Roman"/>
        </w:rPr>
      </w:pPr>
    </w:p>
    <w:p w:rsidR="00E35EEA" w:rsidRPr="004F05FC" w:rsidRDefault="00E35EEA" w:rsidP="0098047E">
      <w:pPr>
        <w:pStyle w:val="Heading11"/>
        <w:tabs>
          <w:tab w:val="left" w:pos="3268"/>
        </w:tabs>
        <w:spacing w:before="37"/>
        <w:ind w:left="3692"/>
        <w:jc w:val="right"/>
        <w:rPr>
          <w:rFonts w:ascii="Times New Roman" w:hAnsi="Times New Roman" w:cs="Times New Roman"/>
        </w:rPr>
      </w:pPr>
    </w:p>
    <w:p w:rsidR="001331D3" w:rsidRPr="004F05FC" w:rsidRDefault="001331D3" w:rsidP="0098047E">
      <w:pPr>
        <w:pStyle w:val="Heading11"/>
        <w:numPr>
          <w:ilvl w:val="0"/>
          <w:numId w:val="2"/>
        </w:numPr>
        <w:tabs>
          <w:tab w:val="left" w:pos="3268"/>
        </w:tabs>
        <w:spacing w:before="37"/>
        <w:ind w:left="3267" w:hanging="3268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PRIJELAZNE I ZAVRŠNE</w:t>
      </w:r>
      <w:r w:rsidRPr="004F05FC">
        <w:rPr>
          <w:rFonts w:ascii="Times New Roman" w:hAnsi="Times New Roman" w:cs="Times New Roman"/>
          <w:spacing w:val="-6"/>
        </w:rPr>
        <w:t xml:space="preserve"> </w:t>
      </w:r>
      <w:r w:rsidRPr="004F05FC">
        <w:rPr>
          <w:rFonts w:ascii="Times New Roman" w:hAnsi="Times New Roman" w:cs="Times New Roman"/>
        </w:rPr>
        <w:t>ODREDBE</w:t>
      </w:r>
    </w:p>
    <w:p w:rsidR="001331D3" w:rsidRPr="004F05FC" w:rsidRDefault="001331D3">
      <w:pPr>
        <w:pStyle w:val="Tijeloteksta"/>
        <w:spacing w:before="183"/>
        <w:ind w:left="900" w:right="898"/>
        <w:jc w:val="center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Članak 8.</w:t>
      </w:r>
    </w:p>
    <w:p w:rsidR="00E35EEA" w:rsidRDefault="001331D3" w:rsidP="00E35EEA">
      <w:pPr>
        <w:pStyle w:val="Tijeloteksta"/>
        <w:spacing w:before="180"/>
        <w:ind w:left="116"/>
        <w:rPr>
          <w:rFonts w:ascii="Times New Roman" w:hAnsi="Times New Roman" w:cs="Times New Roman"/>
        </w:rPr>
      </w:pPr>
      <w:r w:rsidRPr="004F05FC">
        <w:rPr>
          <w:rFonts w:ascii="Times New Roman" w:hAnsi="Times New Roman" w:cs="Times New Roman"/>
        </w:rPr>
        <w:t>Ova Procedura stupa na snagu danom donošenja i bit će objav</w:t>
      </w:r>
      <w:r w:rsidR="00E35EEA">
        <w:rPr>
          <w:rFonts w:ascii="Times New Roman" w:hAnsi="Times New Roman" w:cs="Times New Roman"/>
        </w:rPr>
        <w:t>ljena na mrežnoj stranici Škole</w:t>
      </w:r>
    </w:p>
    <w:p w:rsidR="001331D3" w:rsidRDefault="00E35EEA" w:rsidP="00E35EEA">
      <w:pPr>
        <w:pStyle w:val="Tijeloteksta"/>
        <w:spacing w:before="180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5EEA" w:rsidRDefault="00E35EEA" w:rsidP="00E35EEA">
      <w:pPr>
        <w:pStyle w:val="Tijeloteksta"/>
        <w:spacing w:before="180"/>
        <w:ind w:left="5156" w:firstLine="6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Ravnatelj:   Josip  </w:t>
      </w:r>
      <w:proofErr w:type="spellStart"/>
      <w:r>
        <w:rPr>
          <w:rFonts w:ascii="Times New Roman" w:hAnsi="Times New Roman" w:cs="Times New Roman"/>
        </w:rPr>
        <w:t>Šprlje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5EEA" w:rsidRPr="00E35EEA" w:rsidRDefault="00E35EEA" w:rsidP="00E35EEA">
      <w:pPr>
        <w:pStyle w:val="Tijeloteksta"/>
        <w:spacing w:before="180"/>
        <w:ind w:left="11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401320</wp:posOffset>
                </wp:positionV>
                <wp:extent cx="216281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6.2pt,31.6pt" to="506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" strokeweight=".25292mm">
                <w10:wrap type="topAndBottom" anchorx="page"/>
              </v:line>
            </w:pict>
          </mc:Fallback>
        </mc:AlternateContent>
      </w:r>
    </w:p>
    <w:sectPr w:rsidR="00E35EEA" w:rsidRPr="00E35EEA" w:rsidSect="001F3954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303"/>
    <w:multiLevelType w:val="hybridMultilevel"/>
    <w:tmpl w:val="242E68CC"/>
    <w:lvl w:ilvl="0" w:tplc="DA26826A">
      <w:numFmt w:val="bullet"/>
      <w:lvlText w:val="-"/>
      <w:lvlJc w:val="left"/>
      <w:pPr>
        <w:ind w:left="116" w:hanging="118"/>
      </w:pPr>
      <w:rPr>
        <w:rFonts w:ascii="Calibri" w:eastAsia="Times New Roman" w:hAnsi="Calibri" w:hint="default"/>
        <w:w w:val="100"/>
        <w:sz w:val="22"/>
      </w:rPr>
    </w:lvl>
    <w:lvl w:ilvl="1" w:tplc="914C984C">
      <w:numFmt w:val="bullet"/>
      <w:lvlText w:val="•"/>
      <w:lvlJc w:val="left"/>
      <w:pPr>
        <w:ind w:left="1038" w:hanging="118"/>
      </w:pPr>
      <w:rPr>
        <w:rFonts w:hint="default"/>
      </w:rPr>
    </w:lvl>
    <w:lvl w:ilvl="2" w:tplc="3C6E92A0">
      <w:numFmt w:val="bullet"/>
      <w:lvlText w:val="•"/>
      <w:lvlJc w:val="left"/>
      <w:pPr>
        <w:ind w:left="1957" w:hanging="118"/>
      </w:pPr>
      <w:rPr>
        <w:rFonts w:hint="default"/>
      </w:rPr>
    </w:lvl>
    <w:lvl w:ilvl="3" w:tplc="77EC0AB2">
      <w:numFmt w:val="bullet"/>
      <w:lvlText w:val="•"/>
      <w:lvlJc w:val="left"/>
      <w:pPr>
        <w:ind w:left="2875" w:hanging="118"/>
      </w:pPr>
      <w:rPr>
        <w:rFonts w:hint="default"/>
      </w:rPr>
    </w:lvl>
    <w:lvl w:ilvl="4" w:tplc="B15A58B0">
      <w:numFmt w:val="bullet"/>
      <w:lvlText w:val="•"/>
      <w:lvlJc w:val="left"/>
      <w:pPr>
        <w:ind w:left="3794" w:hanging="118"/>
      </w:pPr>
      <w:rPr>
        <w:rFonts w:hint="default"/>
      </w:rPr>
    </w:lvl>
    <w:lvl w:ilvl="5" w:tplc="BCAC9A36">
      <w:numFmt w:val="bullet"/>
      <w:lvlText w:val="•"/>
      <w:lvlJc w:val="left"/>
      <w:pPr>
        <w:ind w:left="4713" w:hanging="118"/>
      </w:pPr>
      <w:rPr>
        <w:rFonts w:hint="default"/>
      </w:rPr>
    </w:lvl>
    <w:lvl w:ilvl="6" w:tplc="A442E9B0">
      <w:numFmt w:val="bullet"/>
      <w:lvlText w:val="•"/>
      <w:lvlJc w:val="left"/>
      <w:pPr>
        <w:ind w:left="5631" w:hanging="118"/>
      </w:pPr>
      <w:rPr>
        <w:rFonts w:hint="default"/>
      </w:rPr>
    </w:lvl>
    <w:lvl w:ilvl="7" w:tplc="9630130A">
      <w:numFmt w:val="bullet"/>
      <w:lvlText w:val="•"/>
      <w:lvlJc w:val="left"/>
      <w:pPr>
        <w:ind w:left="6550" w:hanging="118"/>
      </w:pPr>
      <w:rPr>
        <w:rFonts w:hint="default"/>
      </w:rPr>
    </w:lvl>
    <w:lvl w:ilvl="8" w:tplc="E1F078EC">
      <w:numFmt w:val="bullet"/>
      <w:lvlText w:val="•"/>
      <w:lvlJc w:val="left"/>
      <w:pPr>
        <w:ind w:left="7469" w:hanging="118"/>
      </w:pPr>
      <w:rPr>
        <w:rFonts w:hint="default"/>
      </w:rPr>
    </w:lvl>
  </w:abstractNum>
  <w:abstractNum w:abstractNumId="1">
    <w:nsid w:val="42847DFE"/>
    <w:multiLevelType w:val="hybridMultilevel"/>
    <w:tmpl w:val="AA4CD1EA"/>
    <w:lvl w:ilvl="0" w:tplc="859065EE">
      <w:start w:val="1"/>
      <w:numFmt w:val="upperRoman"/>
      <w:lvlText w:val="%1."/>
      <w:lvlJc w:val="left"/>
      <w:pPr>
        <w:ind w:left="3860" w:hanging="168"/>
      </w:pPr>
      <w:rPr>
        <w:rFonts w:ascii="Calibri" w:eastAsia="Times New Roman" w:hAnsi="Calibri" w:cs="Calibri" w:hint="default"/>
        <w:b/>
        <w:bCs/>
        <w:w w:val="100"/>
        <w:sz w:val="22"/>
        <w:szCs w:val="22"/>
      </w:rPr>
    </w:lvl>
    <w:lvl w:ilvl="1" w:tplc="D192479E">
      <w:numFmt w:val="bullet"/>
      <w:lvlText w:val="•"/>
      <w:lvlJc w:val="left"/>
      <w:pPr>
        <w:ind w:left="4404" w:hanging="168"/>
      </w:pPr>
      <w:rPr>
        <w:rFonts w:hint="default"/>
      </w:rPr>
    </w:lvl>
    <w:lvl w:ilvl="2" w:tplc="F2CAE472">
      <w:numFmt w:val="bullet"/>
      <w:lvlText w:val="•"/>
      <w:lvlJc w:val="left"/>
      <w:pPr>
        <w:ind w:left="4949" w:hanging="168"/>
      </w:pPr>
      <w:rPr>
        <w:rFonts w:hint="default"/>
      </w:rPr>
    </w:lvl>
    <w:lvl w:ilvl="3" w:tplc="8F448F74">
      <w:numFmt w:val="bullet"/>
      <w:lvlText w:val="•"/>
      <w:lvlJc w:val="left"/>
      <w:pPr>
        <w:ind w:left="5493" w:hanging="168"/>
      </w:pPr>
      <w:rPr>
        <w:rFonts w:hint="default"/>
      </w:rPr>
    </w:lvl>
    <w:lvl w:ilvl="4" w:tplc="D96EE2AA">
      <w:numFmt w:val="bullet"/>
      <w:lvlText w:val="•"/>
      <w:lvlJc w:val="left"/>
      <w:pPr>
        <w:ind w:left="6038" w:hanging="168"/>
      </w:pPr>
      <w:rPr>
        <w:rFonts w:hint="default"/>
      </w:rPr>
    </w:lvl>
    <w:lvl w:ilvl="5" w:tplc="235027FA">
      <w:numFmt w:val="bullet"/>
      <w:lvlText w:val="•"/>
      <w:lvlJc w:val="left"/>
      <w:pPr>
        <w:ind w:left="6583" w:hanging="168"/>
      </w:pPr>
      <w:rPr>
        <w:rFonts w:hint="default"/>
      </w:rPr>
    </w:lvl>
    <w:lvl w:ilvl="6" w:tplc="0422C5C6">
      <w:numFmt w:val="bullet"/>
      <w:lvlText w:val="•"/>
      <w:lvlJc w:val="left"/>
      <w:pPr>
        <w:ind w:left="7127" w:hanging="168"/>
      </w:pPr>
      <w:rPr>
        <w:rFonts w:hint="default"/>
      </w:rPr>
    </w:lvl>
    <w:lvl w:ilvl="7" w:tplc="D35AB1DE">
      <w:numFmt w:val="bullet"/>
      <w:lvlText w:val="•"/>
      <w:lvlJc w:val="left"/>
      <w:pPr>
        <w:ind w:left="7672" w:hanging="168"/>
      </w:pPr>
      <w:rPr>
        <w:rFonts w:hint="default"/>
      </w:rPr>
    </w:lvl>
    <w:lvl w:ilvl="8" w:tplc="0524A2C4">
      <w:numFmt w:val="bullet"/>
      <w:lvlText w:val="•"/>
      <w:lvlJc w:val="left"/>
      <w:pPr>
        <w:ind w:left="8217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54"/>
    <w:rsid w:val="0006326E"/>
    <w:rsid w:val="0008674F"/>
    <w:rsid w:val="000A649F"/>
    <w:rsid w:val="000F27B0"/>
    <w:rsid w:val="001331D3"/>
    <w:rsid w:val="00136E0B"/>
    <w:rsid w:val="001A5FD7"/>
    <w:rsid w:val="001D7C3A"/>
    <w:rsid w:val="001E3C70"/>
    <w:rsid w:val="001F3954"/>
    <w:rsid w:val="001F51CC"/>
    <w:rsid w:val="002470E6"/>
    <w:rsid w:val="00401D2E"/>
    <w:rsid w:val="004A552A"/>
    <w:rsid w:val="004F05FC"/>
    <w:rsid w:val="006D098D"/>
    <w:rsid w:val="006E520E"/>
    <w:rsid w:val="007D2636"/>
    <w:rsid w:val="00852B7A"/>
    <w:rsid w:val="00871657"/>
    <w:rsid w:val="008D3DE8"/>
    <w:rsid w:val="0098047E"/>
    <w:rsid w:val="00A76114"/>
    <w:rsid w:val="00AB3ABA"/>
    <w:rsid w:val="00B02FBB"/>
    <w:rsid w:val="00E35EEA"/>
    <w:rsid w:val="00F405D0"/>
    <w:rsid w:val="00F77A5D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54"/>
    <w:pPr>
      <w:widowControl w:val="0"/>
      <w:autoSpaceDE w:val="0"/>
      <w:autoSpaceDN w:val="0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F395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1F3954"/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Calibri"/>
    </w:rPr>
  </w:style>
  <w:style w:type="paragraph" w:customStyle="1" w:styleId="Heading11">
    <w:name w:val="Heading 11"/>
    <w:basedOn w:val="Normal"/>
    <w:uiPriority w:val="99"/>
    <w:rsid w:val="001F3954"/>
    <w:pPr>
      <w:ind w:left="116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1F3954"/>
    <w:pPr>
      <w:ind w:left="234" w:hanging="119"/>
    </w:pPr>
  </w:style>
  <w:style w:type="paragraph" w:customStyle="1" w:styleId="TableParagraph">
    <w:name w:val="Table Paragraph"/>
    <w:basedOn w:val="Normal"/>
    <w:uiPriority w:val="99"/>
    <w:rsid w:val="001F3954"/>
    <w:pPr>
      <w:spacing w:line="268" w:lineRule="exact"/>
      <w:ind w:left="109"/>
    </w:pPr>
  </w:style>
  <w:style w:type="paragraph" w:styleId="Tekstbalonia">
    <w:name w:val="Balloon Text"/>
    <w:basedOn w:val="Normal"/>
    <w:link w:val="TekstbaloniaChar"/>
    <w:uiPriority w:val="99"/>
    <w:semiHidden/>
    <w:rsid w:val="00086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8674F"/>
    <w:rPr>
      <w:rFonts w:ascii="Tahoma" w:hAnsi="Tahoma" w:cs="Tahoma"/>
      <w:sz w:val="16"/>
      <w:szCs w:val="16"/>
      <w:lang w:val="hr-HR" w:eastAsia="hr-HR"/>
    </w:rPr>
  </w:style>
  <w:style w:type="paragraph" w:customStyle="1" w:styleId="Normal1">
    <w:name w:val="Normal1"/>
    <w:uiPriority w:val="99"/>
    <w:rsid w:val="006E520E"/>
    <w:rPr>
      <w:rFonts w:ascii="Times New Roman" w:eastAsia="Times New Roman" w:hAnsi="Times New Roman"/>
      <w:color w:val="000000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rsid w:val="001D7C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54"/>
    <w:pPr>
      <w:widowControl w:val="0"/>
      <w:autoSpaceDE w:val="0"/>
      <w:autoSpaceDN w:val="0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F395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1F3954"/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Calibri"/>
    </w:rPr>
  </w:style>
  <w:style w:type="paragraph" w:customStyle="1" w:styleId="Heading11">
    <w:name w:val="Heading 11"/>
    <w:basedOn w:val="Normal"/>
    <w:uiPriority w:val="99"/>
    <w:rsid w:val="001F3954"/>
    <w:pPr>
      <w:ind w:left="116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1F3954"/>
    <w:pPr>
      <w:ind w:left="234" w:hanging="119"/>
    </w:pPr>
  </w:style>
  <w:style w:type="paragraph" w:customStyle="1" w:styleId="TableParagraph">
    <w:name w:val="Table Paragraph"/>
    <w:basedOn w:val="Normal"/>
    <w:uiPriority w:val="99"/>
    <w:rsid w:val="001F3954"/>
    <w:pPr>
      <w:spacing w:line="268" w:lineRule="exact"/>
      <w:ind w:left="109"/>
    </w:pPr>
  </w:style>
  <w:style w:type="paragraph" w:styleId="Tekstbalonia">
    <w:name w:val="Balloon Text"/>
    <w:basedOn w:val="Normal"/>
    <w:link w:val="TekstbaloniaChar"/>
    <w:uiPriority w:val="99"/>
    <w:semiHidden/>
    <w:rsid w:val="00086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8674F"/>
    <w:rPr>
      <w:rFonts w:ascii="Tahoma" w:hAnsi="Tahoma" w:cs="Tahoma"/>
      <w:sz w:val="16"/>
      <w:szCs w:val="16"/>
      <w:lang w:val="hr-HR" w:eastAsia="hr-HR"/>
    </w:rPr>
  </w:style>
  <w:style w:type="paragraph" w:customStyle="1" w:styleId="Normal1">
    <w:name w:val="Normal1"/>
    <w:uiPriority w:val="99"/>
    <w:rsid w:val="006E520E"/>
    <w:rPr>
      <w:rFonts w:ascii="Times New Roman" w:eastAsia="Times New Roman" w:hAnsi="Times New Roman"/>
      <w:color w:val="000000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rsid w:val="001D7C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Calibri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Horvat</dc:creator>
  <cp:lastModifiedBy>Windows User</cp:lastModifiedBy>
  <cp:revision>4</cp:revision>
  <cp:lastPrinted>2019-10-31T08:07:00Z</cp:lastPrinted>
  <dcterms:created xsi:type="dcterms:W3CDTF">2019-10-31T08:08:00Z</dcterms:created>
  <dcterms:modified xsi:type="dcterms:W3CDTF">2019-10-31T08:22:00Z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