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7E" w:rsidRDefault="00884A98" w:rsidP="007A647E">
      <w:pPr>
        <w:pStyle w:val="Default"/>
      </w:pPr>
      <w:r>
        <w:t>OSNOVNA ŠKOLA  KULA NORINSKA</w:t>
      </w:r>
    </w:p>
    <w:p w:rsidR="008634A4" w:rsidRDefault="00884A98" w:rsidP="007A647E">
      <w:pPr>
        <w:pStyle w:val="Default"/>
      </w:pPr>
      <w:r>
        <w:t>KULA NORINSKA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  <w:r>
        <w:t xml:space="preserve"> </w:t>
      </w:r>
    </w:p>
    <w:p w:rsidR="008634A4" w:rsidRDefault="008634A4" w:rsidP="008634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USUSTAVLJIVANJE ŠKOLSKE I RAZREDNE DISCIPLINE</w:t>
      </w:r>
    </w:p>
    <w:p w:rsidR="008634A4" w:rsidRDefault="008634A4" w:rsidP="008634A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(</w:t>
      </w:r>
      <w:r>
        <w:rPr>
          <w:b/>
          <w:bCs/>
          <w:sz w:val="20"/>
          <w:szCs w:val="20"/>
        </w:rPr>
        <w:t xml:space="preserve">Protokoli postupanja za osiguranje preventivnog djelovanja i postupanja škole u kriznim situacijama)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3"/>
          <w:szCs w:val="23"/>
        </w:rPr>
        <w:t>U skladu s odredbama Zakona o odgoju i obrazovanju u osnovnoj i srednjoj školi, Obiteljskog zakona, Konvencije o pravima djeteta i njenih Protokola, Nacionalnog programa za suzbijanje nasilja među djecom i mladima i Nacionalnog plana aktivnosti za prava i interese djece, Školskog kurikuluma, Školskog preventivnog programa kao sastavnog dijela Godišnjeg plana i programa rada škole kao i Statuta škole, Škola sastavlja protokole o postupanju u kriznim situacijama, a u cilju osiguranja preventivnog djelovanja i usustavljivanja školske i razredne discipline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Protokol postupanja kod učeničkih izostanaka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Protokol postupanja prije izricanja pedagoške mjere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Protokol postupanja kod puštanja učenika iz škole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Protokol postupanja u slučaju učeničke ozljede u školskom prostoru ili u vrijeme kad smo odgovorni za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Protokol postupanja u slučaju vršnjačkog sukoba i nasilja te ponašanja koja ugrožavaju sigurnost i zdravlje učenika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Protokol postupanja kod dijeljenja skrbništva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Protokol postupanja kod pritužbe roditelja na kršenje zakonskih akata učitelja ili stručnih suradnika kod neposrednog rada s učenicima ili roditeljima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Protokol o postupanju u slučaju nasilja u obitelji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Protokol postupanja u slučaju nasilja prema učenicima od strane odrasle osobe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Protokol postupanja u slučaju nasilnog ponašanja odrasle osobe nad odraslom osobom u školi </w:t>
      </w:r>
    </w:p>
    <w:p w:rsidR="008634A4" w:rsidRDefault="008634A4" w:rsidP="008634A4">
      <w:pPr>
        <w:pStyle w:val="Default"/>
        <w:spacing w:after="3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Protokol postupanja u slučaju nasilja prema djelatnicima Škole od strane učenika </w:t>
      </w:r>
    </w:p>
    <w:p w:rsidR="008634A4" w:rsidRDefault="008634A4" w:rsidP="008634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Protokol o postupanju škole u slučaju seksualnog nasilja </w:t>
      </w:r>
    </w:p>
    <w:p w:rsidR="00472EEB" w:rsidRDefault="00472EEB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PROTOKOL POSTUPANJA KOD UČENIČKIH IZOSTANAKA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Obveze razrednika: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Svaki tjedan ažurirati učeničke izostanke. </w:t>
      </w:r>
    </w:p>
    <w:p w:rsidR="008D05F1" w:rsidRDefault="008D05F1" w:rsidP="008D05F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dva dana izostanaka opravdava roditelj, a tri i više dana liječnik liječničkom ispričnicom.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se roditelj nije očitovao o opravdanosti ili neopravdanosti izostanaka</w:t>
      </w:r>
      <w:r w:rsidR="005472A8">
        <w:rPr>
          <w:sz w:val="22"/>
          <w:szCs w:val="22"/>
        </w:rPr>
        <w:t xml:space="preserve"> u roku od sedam dana po povratku učenika na nastavu</w:t>
      </w:r>
      <w:r>
        <w:rPr>
          <w:sz w:val="22"/>
          <w:szCs w:val="22"/>
        </w:rPr>
        <w:t xml:space="preserve">, nakon drugog dana telefonski kontaktirati roditelja i tražiti informaciju o razlozima izostanaka. </w:t>
      </w:r>
    </w:p>
    <w:p w:rsidR="008D05F1" w:rsidRDefault="008D05F1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 o svemu obavijestiti stručnog suradnika i četvrti dan poslati službeni poziv roditelju da se očituje o izostancima.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odazove, a razrednik i dalje pokušava saznati razloge (telefonski ili pisanim putem) izostanka šalje se drugi službeni poziv na razgovor s razrednikom, stručnim suradnikom i ravnateljem u kojem ga se upoznaje s nužnošdu prijave Uredu državne uprave i CZS za zanemarivanje roditeljskih dužnosti i nebrige o redovitom polaženju nastave.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ni tad ne odazove piše se prijava gore navedenim institucijama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Svaki poziv ili obavijest te razgovori na koje se roditelju odazo</w:t>
      </w:r>
      <w:r w:rsidR="005472A8">
        <w:rPr>
          <w:sz w:val="22"/>
          <w:szCs w:val="22"/>
        </w:rPr>
        <w:t>vu se evidentira</w:t>
      </w:r>
      <w:r>
        <w:rPr>
          <w:sz w:val="22"/>
          <w:szCs w:val="22"/>
        </w:rPr>
        <w:t xml:space="preserve">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Prije slanja prijave Uredu državne uprave, telefonski obavijestiti Ured o predmetu. Poslove prijave i obavještavanja Ureda obavlja Uprava škole.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 protokolu upoznati sve roditelje na roditeljskim sastancima.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PROTOKOL POSTUPANJA PRIJE IZRICANJA PEDAGOŠKE MJERE </w:t>
      </w:r>
    </w:p>
    <w:p w:rsidR="008634A4" w:rsidRDefault="008634A4" w:rsidP="008634A4">
      <w:pPr>
        <w:pStyle w:val="Default"/>
        <w:rPr>
          <w:sz w:val="23"/>
          <w:szCs w:val="23"/>
        </w:rPr>
      </w:pP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Razgovor razrednika s učenikom i roditeljem- službeni sa zapisnikom o određenom obliku neprimjerenog ponašanja, rok i prijedlozi poboljšanja;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Razgovor razrednika, učenika, roditelja sa stručnim suradnikom i eventualno i s ravnateljem - službeni sa zapisnikom ukoliko se ne postigne promjena ponašanja uz konkretne prijedloge roditelju, učeniku (restitucijski proces, zamjena loših postupaka dobrim) te r</w:t>
      </w:r>
      <w:r w:rsidR="000B71E7">
        <w:rPr>
          <w:sz w:val="22"/>
          <w:szCs w:val="22"/>
        </w:rPr>
        <w:t>okovi za ostvarenje cilja – prać</w:t>
      </w:r>
      <w:r>
        <w:rPr>
          <w:sz w:val="22"/>
          <w:szCs w:val="22"/>
        </w:rPr>
        <w:t xml:space="preserve">enje ponašanja učenika do 30 dana;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Preporuka utvrđivanja psihološkog statusa ( po procjeni);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Tek nakon svih iscrpljenih savjetodavnih načina izriče se pedagoška mjera i na vrijeme se </w:t>
      </w:r>
      <w:r w:rsidR="00706E27">
        <w:rPr>
          <w:sz w:val="22"/>
          <w:szCs w:val="22"/>
        </w:rPr>
        <w:t>najavi roditelju da bi moglo doć</w:t>
      </w:r>
      <w:r>
        <w:rPr>
          <w:sz w:val="22"/>
          <w:szCs w:val="22"/>
        </w:rPr>
        <w:t xml:space="preserve">i do ocjene vladanja (dobro ili loše);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706E27">
        <w:rPr>
          <w:sz w:val="22"/>
          <w:szCs w:val="22"/>
        </w:rPr>
        <w:t>Mjeru razrednik uz pomoć</w:t>
      </w:r>
      <w:r>
        <w:rPr>
          <w:sz w:val="22"/>
          <w:szCs w:val="22"/>
        </w:rPr>
        <w:t xml:space="preserve"> stručnog suradnika mora obrazložiti i držati se svih stavaka Zakona o op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em upravnom postupku ( konzultirati tajništvo za pravnički dio); </w:t>
      </w:r>
    </w:p>
    <w:p w:rsidR="008634A4" w:rsidRDefault="008634A4" w:rsidP="008634A4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Paralelno na satu razrednika osmisliti (u suradnji s psihologinjom, knjižničarem  ili relevantim institucijama radionicu, pričaonicu, debatu, radionicu vezanu za određeni problem ukoliko je trajan i nerješiv kod prvog koraka; </w:t>
      </w: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</w:pP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PROTOKOL POSTUPANJA KOD PUŠTANJA UČENIKA IZ ŠKOLE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(bolest, odlazak po zaboravljeni pribor, odlazak doktoru, nastup u drugoj školi i sl.)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Telefonski ili pismeno tražiti roditelja/staratelja dozvolu za napuštanje školske zgrade. Precizirati dolazi li roditelj po učenika ili učenik ide sam uz njihovu dozvolu. </w:t>
      </w: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Evidentirati što je roditelj odlučio.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pravilu razrednik ili stručni suradnik kontaktiraju roditelje. Ukoliko su odsutni, učenik se može uputiti ravnatelju ili tajnici škole koji će postupiti po istom protokolu.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iz školskog prostora bez dogovora s roditeljem pogotovo ne u pratnji drugog učenika.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postoji potreba, ovaj protokol može primijeniti bilo koji učitelj ili djelatnik škole.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NAPUŠTANJE ŠKOLSKE ZGRADE 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(primjer formulara za razrednike i stručne suradnike) </w:t>
      </w:r>
    </w:p>
    <w:p w:rsidR="008634A4" w:rsidRDefault="008634A4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OSNOVNA ŠKOLA </w:t>
      </w:r>
      <w:r w:rsidR="00884A98">
        <w:rPr>
          <w:b/>
          <w:bCs/>
          <w:sz w:val="23"/>
          <w:szCs w:val="23"/>
        </w:rPr>
        <w:t>KULA NORINSKA</w:t>
      </w:r>
    </w:p>
    <w:p w:rsidR="008634A4" w:rsidRDefault="00884A98" w:rsidP="00863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KULA NORINSKA</w:t>
      </w:r>
      <w:bookmarkStart w:id="0" w:name="_GoBack"/>
      <w:bookmarkEnd w:id="0"/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Učenik/ica ____________________________________ dana _______________ u _______ sati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telefonsku ili pismenu dozvolu roditelja/staratelja otišao/la je iz škole sam/a ili u pratnji roditelja zbog ____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_______________________.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Razrednik: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Predmetni učitelj: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Stručni suradnik: </w:t>
      </w:r>
    </w:p>
    <w:p w:rsidR="008634A4" w:rsidRDefault="008634A4" w:rsidP="008634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8634A4" w:rsidRDefault="008634A4" w:rsidP="008634A4">
      <w:pPr>
        <w:pStyle w:val="Default"/>
        <w:rPr>
          <w:sz w:val="22"/>
          <w:szCs w:val="22"/>
        </w:rPr>
      </w:pPr>
    </w:p>
    <w:p w:rsidR="00866A07" w:rsidRDefault="00866A07" w:rsidP="00866A07">
      <w:pPr>
        <w:pStyle w:val="Default"/>
      </w:pPr>
    </w:p>
    <w:p w:rsidR="00866A07" w:rsidRDefault="00866A07" w:rsidP="00866A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PROTOKOL POSTUPANJA U SLUČAJU UČENIČKE OZLJEDE U ŠKOLSKOM PROSTORU ILI U VRIJEME KAD SMO ODGOVORNI ZA UČENIKA </w:t>
      </w:r>
    </w:p>
    <w:p w:rsidR="00866A07" w:rsidRDefault="00866A07" w:rsidP="00866A07">
      <w:pPr>
        <w:pStyle w:val="Default"/>
        <w:rPr>
          <w:sz w:val="23"/>
          <w:szCs w:val="23"/>
        </w:rPr>
      </w:pP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Sanirati ozljedu po pravilima prve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Što prije obavijestiti roditelja/staratelja, razrednika, str. suradnika, ravnatelja o događaju </w:t>
      </w:r>
      <w:r w:rsidR="00D26F71">
        <w:rPr>
          <w:sz w:val="22"/>
          <w:szCs w:val="22"/>
        </w:rPr>
        <w:t>, a ovisno o ozbiljnosti ozljede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 procjeni po</w:t>
      </w:r>
      <w:r w:rsidR="00D26F71">
        <w:rPr>
          <w:sz w:val="22"/>
          <w:szCs w:val="22"/>
        </w:rPr>
        <w:t>zvati hitnu pomoć</w:t>
      </w:r>
      <w:r>
        <w:rPr>
          <w:sz w:val="22"/>
          <w:szCs w:val="22"/>
        </w:rPr>
        <w:t xml:space="preserve">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 roditeljem razgovarati i tražiti odluku ostaje li učenik u školi ili roditelj dolazi po njega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kod procjene lakših ozljeda)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javlja na poziv, učitelji ili drugi djelatnici škole ( najmanje dvije osobe) mogu odvesti učenika liječniku ili pozvati HP; no uporno pokušavati uspostaviti kontakt s roditeljima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dođe po učenika evidentirati vrijeme kad je roditelj preuzeo odgovornost za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samog iz prostora škole pogotovo ne u pratnji drugog učenika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zbrinjavanja učenika zapisati slijed događaja </w:t>
      </w:r>
    </w:p>
    <w:p w:rsidR="00866A07" w:rsidRDefault="00866A07" w:rsidP="00866A07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Svi razrednici su dužni na vidljivom mjestu (imenik) imati najmanje dva provjerena telefonska kontakta s roditeljima za hitne slučajeve </w:t>
      </w:r>
    </w:p>
    <w:p w:rsidR="00866A07" w:rsidRDefault="00866A07" w:rsidP="00866A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Razrednici su dužni upozoriti roditelje na dostupnost u hitnim slučajevima </w:t>
      </w:r>
    </w:p>
    <w:p w:rsidR="008634A4" w:rsidRDefault="008634A4" w:rsidP="008634A4">
      <w:pPr>
        <w:pStyle w:val="Default"/>
      </w:pPr>
    </w:p>
    <w:p w:rsidR="00D26F71" w:rsidRDefault="00D26F71" w:rsidP="008634A4">
      <w:pPr>
        <w:pStyle w:val="Default"/>
      </w:pPr>
    </w:p>
    <w:p w:rsidR="00D26F71" w:rsidRDefault="00D26F71" w:rsidP="00D26F71">
      <w:pPr>
        <w:pStyle w:val="Default"/>
      </w:pPr>
    </w:p>
    <w:p w:rsidR="00D26F71" w:rsidRDefault="00D26F71" w:rsidP="00D26F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PROTOKOL POSTUPANJA U SLUČAJU VRŠNJAČKOG SUKOBA I NASILJA TE PONAŠANJA KOJA UGROŽAVAJU SIGURNOST </w:t>
      </w:r>
    </w:p>
    <w:p w:rsidR="00D26F71" w:rsidRDefault="00D26F71" w:rsidP="008634A4">
      <w:pPr>
        <w:pStyle w:val="Default"/>
      </w:pP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Nasiljem među djecom i mladima smatra se osobito: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namjerno uzrokovani fizički napad u bilo kojemu obliku, primjerice udaranje,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guranje, gađanje, šamaranje, čupanje, zaključavanje, napad različitim predmetima,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pljuvanje i slično bez obzira je li kod napadnutoga djeteta nastupila tjelesna povreda;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psihičko i emocionalno nasilje prouzročeno opetovanim ili trajnim negativnim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postupcima od strane jednoga djeteta ili više djece. Negativni postupci su: ogovaranje,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nazivanje pogrdnim imenima, ismijavanje, zastrašivanje, izrugivanje, namjerno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zanemarivanje i isključivanje iz skupine kojoj pripada ili isključivanje i zabranjivanje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sudjelovanja u različitim aktivnostima s ciljem nanošenja patnje ili boli, širenje glasina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 ciljem izolacije djeteta od ostalih učenika, oduzimanje stvari ili novaca, uništavanje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ili oštećivanje djetetovih stvari, ponižavanje, naređivanje ili zahtijevanje poslušnosti ili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 drugi način dovođenje djeteta u podređeni položaj, kao i sva druga ponašanja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 xml:space="preserve">počinjena od djeteta i mlade </w:t>
      </w:r>
      <w:r w:rsidRPr="00126C51">
        <w:rPr>
          <w:rFonts w:cs="Times New Roman"/>
        </w:rPr>
        <w:lastRenderedPageBreak/>
        <w:t>osobe (unutar kojih i spolno uznemiravanje 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zlostavljanje) kojima se drugome djetetu namjerno nanosi fizička i duševna bol ili</w:t>
      </w:r>
      <w:r w:rsidR="005A021C">
        <w:rPr>
          <w:rFonts w:cs="Times New Roman"/>
        </w:rPr>
        <w:t xml:space="preserve"> </w:t>
      </w:r>
      <w:r w:rsidRPr="00126C51">
        <w:rPr>
          <w:rFonts w:cs="Times New Roman"/>
        </w:rPr>
        <w:t>sramota.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Nasilje putem elektroničkih medija (interneta, mobitela i dr.) u bilo kojemu obliku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primjerice vrijeđanje, ogovaranje, ismijavanje, zastrašivanje, poticanje na isključivanje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djeteta iz skupina vršnjaka, izlaganje neprimjerenim sadržajima, otvaranje lažnih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profila i lažno predstavljanje u djetetovo ime i dr. Elektroničko nasilje posebno 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teško jer je dijete često izloženo zlostavljanju u svojemu domu gdje bi se trebalo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osjećati sigurno, vremenski je neograničeno i iznimno se brzo širi.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 podrazumijeva šest definirajućih čimbenika: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1. namjera da se drugome nanese šteta ili ozljeda;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2. intenzitet i trajanje (opetovanost nasilničkog ponašanja);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3. moć nasilnika ( nesrazmjer obzirom na dob, snagu, brojčana nadmoć);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4. ranjivost i nemoć žrtve;</w:t>
      </w:r>
    </w:p>
    <w:p w:rsidR="00126C51" w:rsidRPr="00126C51" w:rsidRDefault="00126C51" w:rsidP="00126C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5. manjak podrške;</w:t>
      </w:r>
    </w:p>
    <w:p w:rsidR="00D26F71" w:rsidRPr="00126C51" w:rsidRDefault="00126C51" w:rsidP="00126C5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26C51">
        <w:rPr>
          <w:rFonts w:asciiTheme="minorHAnsi" w:hAnsiTheme="minorHAnsi" w:cs="Times New Roman"/>
          <w:sz w:val="22"/>
          <w:szCs w:val="22"/>
        </w:rPr>
        <w:t>6. posljedice.</w:t>
      </w:r>
    </w:p>
    <w:p w:rsidR="00126C51" w:rsidRDefault="00126C51" w:rsidP="00126C51">
      <w:pPr>
        <w:pStyle w:val="Default"/>
      </w:pP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Svaki djelatnik škole koji uoči ili ima dojavu o nasilnom ponašanju među djecom u školi ili oko nje, dužan je odmah poduzeti sve mjere da se </w:t>
      </w:r>
      <w:r w:rsidRPr="00D26F71">
        <w:rPr>
          <w:u w:val="single"/>
          <w:lang w:val="pl-PL"/>
        </w:rPr>
        <w:t>zaustavi i prekine nasilno postupanje</w:t>
      </w:r>
      <w:r w:rsidRPr="00D26F71">
        <w:rPr>
          <w:lang w:val="pl-PL"/>
        </w:rPr>
        <w:t xml:space="preserve"> prema djetetu, a u slučaju potrebe zatražiti pomoć drugih djelatnika.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Ukoliko je dijete povrijeđeno u mjeri koja zahtjeva liječničku intervenciju ili pregled, treba odmah pozvati službu hitne liječničke pomoći ili odvesti dijete liječniku te sačekati liječničku preporuku o daljnjem postupanju i dolazak roditelja ili zakonskih zastupnika.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Što žurnije prijaviti nasilje  nadležnoj osobi u školi (koordinatoru) te obavijestiti  roditelje djeteta ili zakonske zastupnike, te ih upoznati sa svim činjenicama i okolnostima koje su do tada poznate i izvijestiti o aktivnostima koje će se poduzeti.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Po prijavi, odnosno dojavi nasilja odmah obaviti razgovor s djetetom koje je žrtva nasilja, a u slučaju da je postojala liječnička intervencija, uz dogovor s liječnikom, čim to bude moguće. Pri  razgovoru je važno postupati sa djetetom što brižljivije, poštujući njegovo dostojanstvo i pružajući mu potporu.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Roditeljima djeteta žrtve vršnjačkog nasilja treba dati obavijest o mogućim oblicima savjetodavne i stručne pomoći djetetu u školi i izvan nje.</w:t>
      </w:r>
    </w:p>
    <w:p w:rsidR="00D26F71" w:rsidRPr="00D26F71" w:rsidRDefault="00D26F71" w:rsidP="00D26F71">
      <w:pPr>
        <w:spacing w:after="0" w:line="240" w:lineRule="auto"/>
        <w:jc w:val="both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Obaviti razgovor s drugom djecom ili odraslima koji imaju spoznaju o učinjenom nasilju te utvrditi sve okolnosti vezane uz oblik, intenzitet, težinu i vremensko trajanje nasilja.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Obaviti razgovor s djetetom koje je počinilo nasilje, ukazati mu na neprihvatljivost i štetnost takvog ponašanja te ga savjetovati i poticati na promjenu takvog ponašanja. Tijekom razgovora obratiti  pozornost iznosi li dijete neke okolnosti koje bi ukazivale da je žrtva zanemarivanja ili zlostavljanja u obitelji ili izvan nje. </w:t>
      </w:r>
      <w:r w:rsidRPr="00D26F71">
        <w:t xml:space="preserve">U tom slučaju odmah izvijestiti Centar za socijalnu skrb. 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Pozvati roditelje djeteta koje je počinilo nasilje, upoznati ih s događajem, kao i s neprihvatljivošću i štetnošću takvog ponašanja. Savjetovati ih s ciljem promjene takvog ponašanja djeteta te ih pozvati na uključivanje u savjetovanje ili stručnu pomoć. Izvijestiti ih o obvezi škole da slučaj prijavi nadležnom Centru za socijalnu skrb, Uredima državne uprave u Županiji,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szCs w:val="24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szCs w:val="24"/>
        </w:rPr>
        <w:t>Utvrditi imaju li svjedoci nasilja potrebu za stručnom pomoći ukoliko je događaj bio traumatičan i za njih.</w:t>
      </w:r>
    </w:p>
    <w:p w:rsidR="00D26F71" w:rsidRPr="00D26F71" w:rsidRDefault="00D26F71" w:rsidP="00D26F71">
      <w:pPr>
        <w:spacing w:after="0" w:line="240" w:lineRule="auto"/>
        <w:jc w:val="both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poduzetim mjerama svaki djelatnik škole treba unijeti zabilješke u za to pripremljeni obrazac kojim se prijavljuje nasilje, a koji će se dostaviti na zahtjev drugim nadležnim tijelima.</w:t>
      </w:r>
    </w:p>
    <w:p w:rsidR="00D26F71" w:rsidRPr="00D26F71" w:rsidRDefault="00D26F71" w:rsidP="00D26F71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Slučaj prijaviti, (prema intenzitetu nasilja): Centru za socijalnu skrb, Gradskom uredu za obrazovanje, policiji ili nadležnom državnom odvjetništvu.</w:t>
      </w:r>
    </w:p>
    <w:p w:rsidR="00D26F71" w:rsidRPr="00D26F71" w:rsidRDefault="00D26F71" w:rsidP="00D26F71">
      <w:pPr>
        <w:spacing w:after="0" w:line="240" w:lineRule="auto"/>
        <w:rPr>
          <w:rFonts w:eastAsia="Batang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Svakodnevno promicati modele nenasilne komunikacije i tolerancije, osmisliti razredna pravila i kodekse, potkrepljivati pozitivno suosjećajno i prijateljsko ponašanje među učenicima, pokazivati vlastitim primjerom poštovanje i pružanje podrške među djelatnicima škole i učenicima te osmisliti grupe i aktivnosti kojima bi se manje popularni i povučeniji učenici izvukli iz socijalne izolacije.</w:t>
      </w: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PROTOKOL POSTUPANJA U SURADNJI S RODITELJIMA U SLUČAJEVIMA DIJELJENJA </w:t>
      </w: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SKRBNIŠTVA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Potražiti informacije od strane primarnog skrbnika o drugom skrbniku o stupnju njegovih roditeljskih prava (dinamika viđanja, cjelokupno dijeljenje skrbništva, oduzimanje skrbništva i sl., uključenost u školski život, suradnja s razrednicima)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slučajevima gdje učenici žive s drugim članovima obitelji također tražiti informacije o pravim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Informacije o učeniku dajemo zakonskim skrbnicima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«Novim partnerima» roditelja ne davati informacije o učeniku ukoliko i sam nema ta skrbnička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Obavijestiti stručnoga suradnika, a stručni suradnik nadležne institucije ukoliko se ne zna tko i kako ostvaruje i ima roditeljska prava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Sve dobivene informacije podijeli</w:t>
      </w:r>
      <w:r w:rsidR="000B71E7">
        <w:rPr>
          <w:sz w:val="22"/>
          <w:szCs w:val="22"/>
        </w:rPr>
        <w:t>ti sa stručnim suradnikom koje ć</w:t>
      </w:r>
      <w:r>
        <w:rPr>
          <w:sz w:val="22"/>
          <w:szCs w:val="22"/>
        </w:rPr>
        <w:t xml:space="preserve">e dalje eventualno stupiti u kontakt s nadležnim institucijama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Roditelje koji imaju dio skrbništva, a ne koriste ga i nikako ili rijetko surađuju sa školom, dva puta godišnje potaknuti na suradnju telefonskim ili pisanim putem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najave ispisa i prelaska u drugu školu- obavijestiti oba roditelja i saznati jesu li suglasni za prijelaz. Ukoliko se ne mogu dobiti informacije za drugog roditelja, javiti to sa</w:t>
      </w:r>
      <w:r w:rsidR="000B71E7">
        <w:rPr>
          <w:sz w:val="22"/>
          <w:szCs w:val="22"/>
        </w:rPr>
        <w:t>znanje stručnom suradniku koje ć</w:t>
      </w:r>
      <w:r>
        <w:rPr>
          <w:sz w:val="22"/>
          <w:szCs w:val="22"/>
        </w:rPr>
        <w:t xml:space="preserve">e poduzeti nužne korake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upisa u našu školu, ponavljanja razreda i popravnih ispita obvezno preispitati je li i drugi roditelj upoznat s tim. Uključiti stručnoga suradnika.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izricanja pedagoške mjere obavijest poslati na ime oba roditelja (u cjelovitoj obitelji) ili dvije obavijesti za roditelje koji žive odvojeno.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prijava CZS-u policiji te ostalim institucijama napraviti isto.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težeg kršenja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nog reda škole ( uništavanje imovine, izostajanje s nastave, vršnjačko nasilje i zlostavljanje) napraviti isto </w:t>
      </w:r>
    </w:p>
    <w:p w:rsidR="00D26F71" w:rsidRDefault="00D26F71" w:rsidP="00D26F71">
      <w:pPr>
        <w:rPr>
          <w:rFonts w:ascii="Times New Roman" w:eastAsia="Batang" w:hAnsi="Times New Roman"/>
        </w:rPr>
      </w:pPr>
    </w:p>
    <w:p w:rsidR="00126C51" w:rsidRDefault="00126C51" w:rsidP="00D26F71">
      <w:pPr>
        <w:rPr>
          <w:rFonts w:ascii="Times New Roman" w:eastAsia="Batang" w:hAnsi="Times New Roman"/>
        </w:rPr>
      </w:pPr>
    </w:p>
    <w:p w:rsidR="00126C51" w:rsidRDefault="00126C51" w:rsidP="00126C51">
      <w:pPr>
        <w:pStyle w:val="Default"/>
      </w:pPr>
    </w:p>
    <w:p w:rsidR="00126C51" w:rsidRDefault="00126C51" w:rsidP="00126C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PROTOKOL POSTUPANJA KOD PRITUŽBE RODITELJA NA KRŠENJE ZAKONSKIH AKATA UČITELJA ILI STRUČNIH SURADNIKA KOD NEPOSREDNOG RADA S UČENICIMA ILI RODITELJIMA </w:t>
      </w:r>
    </w:p>
    <w:p w:rsidR="00126C51" w:rsidRDefault="00126C51" w:rsidP="00126C51">
      <w:pPr>
        <w:pStyle w:val="Default"/>
        <w:rPr>
          <w:sz w:val="23"/>
          <w:szCs w:val="23"/>
        </w:rPr>
      </w:pP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Cilj: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Odrediti jasne za</w:t>
      </w:r>
      <w:r w:rsidR="000B71E7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razrednika, stručnog suradnika, učitelja te poštivati procedure pravodobnog informiranja te pravodobnog rješavanje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2. Profesionalno i stručno pristupiti rješavanju svakog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razredniku obveze razrednika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Ponuditi roditelju zajednički razgovor s učiteljem ili stručnim suradnikom na kojeg se pritužba odnosi i ponuditi prostor za rješavanje problema. Po vlastitoj procjeni uključuje stručnog suradnika u proces rješavanja problema.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razrednik ponudio rješenje problema te ga uputiti da svoj problem može iznijeti ravnatelju škole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može ( po vlastitoj procjeni) obavijestiti ravnatelja i nakon prve pritužbe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ponovljene pritužbe obavezno obavijestiti ravnatelja o karakteru pritužbe te napraviti službenu zabilješku o tome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stručnom suradniku obveze stručnog suradnika su sljedeće: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Savjetovati roditel</w:t>
      </w:r>
      <w:r w:rsidR="000B71E7">
        <w:rPr>
          <w:sz w:val="22"/>
          <w:szCs w:val="22"/>
        </w:rPr>
        <w:t>ju razgovor s razrednikom koji ć</w:t>
      </w:r>
      <w:r>
        <w:rPr>
          <w:sz w:val="22"/>
          <w:szCs w:val="22"/>
        </w:rPr>
        <w:t xml:space="preserve">e dalje postupiti po navedenoj proceduri za razrednike.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stručni suradnik ponudio rješenje problema te ga uputiti da svoj problem može iznijeti direktno ravnatelju škole.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treba obavijestiti ravnatelja i razrednika i nakon prve pritužbe roditelja i napraviti službenu zabilješku o istoj.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jednom od učitelja obveze učitelja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Prenijeti razredniku (obvezno) ili ravnatelju ( po procjeni) informaciju o pritužbi i napraviti službenu zabilješku o istom.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ravnatelju obveze ravnatelja su sljedeće: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 slobodu odlučivanja i djelovanja koju ravnatelj kao pedagoški rukovoditelj ima bitno je dati povratnu informaciju prema razredniku (obvezno) i stručnom suradniku ( po procjeni) a u cilju pravodobnog i stručnog rješavanja svakog nastalog problema. </w:t>
      </w:r>
    </w:p>
    <w:p w:rsidR="00126C51" w:rsidRDefault="00126C51" w:rsidP="00126C51">
      <w:pPr>
        <w:pStyle w:val="Default"/>
        <w:rPr>
          <w:sz w:val="22"/>
          <w:szCs w:val="22"/>
        </w:rPr>
      </w:pP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Zašto?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Najlakše izbjeći ili imati prednost kod eventualnog sudskog postupka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Učinkovit način usustavljivanja pravila koja se često krše </w:t>
      </w:r>
    </w:p>
    <w:p w:rsidR="00126C51" w:rsidRDefault="00126C51" w:rsidP="00126C5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Velika vjerojatnost za dobivanje pozitivnog nalaza od strane nadzornika ili inspekcije </w:t>
      </w:r>
    </w:p>
    <w:p w:rsidR="00126C51" w:rsidRDefault="00126C51" w:rsidP="00126C5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01697C">
        <w:rPr>
          <w:sz w:val="22"/>
          <w:szCs w:val="22"/>
        </w:rPr>
        <w:t>Zbog vlastitog mira i osjeć</w:t>
      </w:r>
      <w:r>
        <w:rPr>
          <w:sz w:val="22"/>
          <w:szCs w:val="22"/>
        </w:rPr>
        <w:t xml:space="preserve">aja da ste poduzeli najviše što možete </w:t>
      </w:r>
    </w:p>
    <w:p w:rsidR="0001697C" w:rsidRDefault="0001697C" w:rsidP="00126C51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PROTOKOL O POSTUPANJU U SLUČAJEVIMA NASILJA U OBITELJI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Učitelji i stručni suradnici dužni su poduzimati mjere zaštite prava djeteta/učenika te o svakom kršenju tih prava, posebice o oblicima tjelesnog ili duševnog nasilja, spolne zlouporabe, zanemarivanja ili nehajnog postupanja, zlostavljanja ili izrabljivanja, odmah: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je učenik povrijeđen u mjeri koja zahtijeva liječničku intervenciju ili pregled ili se prema okolnostima slučaja može pretpostaviti da su takva intervencija ili pregled potrebni, odmah pozva</w:t>
      </w:r>
      <w:r w:rsidR="000B71E7">
        <w:rPr>
          <w:sz w:val="22"/>
          <w:szCs w:val="22"/>
        </w:rPr>
        <w:t>ti službu hitne medicinske pomoć</w:t>
      </w:r>
      <w:r>
        <w:rPr>
          <w:sz w:val="22"/>
          <w:szCs w:val="22"/>
        </w:rPr>
        <w:t>i ili na najbrži mogu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način, koji ne šteti zdravlju djeteta, otpratiti ili osigurati pratnju djeteta od strane stručne osobe ( učitelj, razrednik, stručni suradnik, tajnik ) k liječnik te pričekati liječničku preporuku o daljnjem postupanju;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razrednik će odmah izvijestiti ravnatelja i stručnoga suradnika te će svi zajedno izvršiti prijavu policiji i obavijestiti centar za socijalnu skrb i upoznati ih sa svim činjenicama i okolnosti</w:t>
      </w:r>
      <w:r w:rsidR="000B71E7">
        <w:rPr>
          <w:sz w:val="22"/>
          <w:szCs w:val="22"/>
        </w:rPr>
        <w:t>ma slučaja i aktivnostima koje ć</w:t>
      </w:r>
      <w:r>
        <w:rPr>
          <w:sz w:val="22"/>
          <w:szCs w:val="22"/>
        </w:rPr>
        <w:t xml:space="preserve">e se poduzeti, a na traženje državnog odvjetništva ili policije odmah dostaviti svu dokumentaciju vezanu uz razjašnjavanje i dokazivanje kažnjive stvari; o svim poduzetim radnjama i aktivnostima potrebno je voditi službene bilješke.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ukoliko se radi o osobito teškom obliku, intenzitetu ili dužem vremenskom trajanju nasilja, koje je izazvalo traumu, djelatnici škole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e se savjetovati sa stručnjacima centra za socijalnu skrb kojeg je obavijestio o slučaju te sa drugom stručnom službom izvan ustanove o načinu postupanja i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djetetu žrtvi nasilja u obitelji u okviru odgojno-obrazovne ustanove; o dojavi nasilja i o </w:t>
      </w:r>
      <w:r>
        <w:rPr>
          <w:sz w:val="22"/>
          <w:szCs w:val="22"/>
        </w:rPr>
        <w:lastRenderedPageBreak/>
        <w:t xml:space="preserve">poduzetim aktivnostima, razgovorima, izjavama i svojim opažanjima izraditi službenu bilješku, koja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se dostaviti na zahtjev drugim nadležnim tijelima. </w:t>
      </w:r>
    </w:p>
    <w:p w:rsidR="0001697C" w:rsidRDefault="0001697C" w:rsidP="0001697C">
      <w:pPr>
        <w:pStyle w:val="Default"/>
        <w:rPr>
          <w:sz w:val="22"/>
          <w:szCs w:val="22"/>
        </w:rPr>
      </w:pPr>
    </w:p>
    <w:p w:rsidR="0001697C" w:rsidRDefault="0001697C" w:rsidP="0001697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b/>
          <w:bCs/>
          <w:sz w:val="23"/>
          <w:szCs w:val="23"/>
        </w:rPr>
        <w:t xml:space="preserve">PROTOKOL POSTUPANJA ŠKOLE U SLUČAJU NASILJA PREMA UČENICIMA OD STRANE ODRASLE OSOBE U ŠKOLI ( </w:t>
      </w:r>
      <w:r>
        <w:rPr>
          <w:b/>
          <w:bCs/>
          <w:sz w:val="20"/>
          <w:szCs w:val="20"/>
        </w:rPr>
        <w:t xml:space="preserve">učitelja, drugih djelatnika, roditelja, nepoznatih osoba )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kada postoji sumnja ili je učenik doživio zlostavljanje od strane odrasle osobe u školi svaki djelatnik škole je obvezan: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pokušati prekinuti nasilno postupanje prema djetetu;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ravnatelja, stručnog suradnika, razrednika ili drugog djelatnika škole kako bi pokušali prekinuti nasilno postupanje prema djetetu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 prema djetetu, također o tome obavijestiti ravnatelja, razrednika ili stručnog suradnika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ponaša nasilno na neprihvatljivost i štetnost takvog ponašanja 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informirati je o obvezi škole da slučaj prijavi nadležnom CZSS , policiji, Uredu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 događaju službeno obavijestiti Centar za socijalnu skrb, policiju i Ured državne uprave;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razrednik i stručni suradnik obavit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razgovor s djetetom odmah po saznanju o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počinjenom događaju s ciljem normaliziranja osje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aja djeteta i sprječavanja dugoročnih traumatskih posljedica te tijekom razgovora s djetetom voditi službenu zabilješku koju uz ravnatelja potpisuje i stručni suradnik i razrednik; po obavljenom razgovoru s djetetom ravnatelj, stručni suradnik i razrednik trebaju o događaju odmah obavijestiti roditelje djeteta ( ili drugog roditelja ako se jedan od roditelja nasilno ponašao u školi prema vlastitom djetetu ) i pozvati ih da dijete odvedu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i te ih informirati o eventualnoj potrebi uključivanja djeteta i roditelja u savjetovanje i stručnu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je dijete ozlijeđeno ili postoji sumnja da bi moglo biti ozlijeđeno, treba ga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odvesti na liječnički pregled, pri čemu s njim u pratnji ide roditelj ( ako je dostupan ), 2 predstavnika škole ili Centra za socijalnu skrb.</w:t>
      </w:r>
    </w:p>
    <w:p w:rsidR="00126C51" w:rsidRDefault="00126C51" w:rsidP="00D26F71">
      <w:pPr>
        <w:rPr>
          <w:rFonts w:ascii="Times New Roman" w:eastAsia="Batang" w:hAnsi="Times New Roman"/>
        </w:rPr>
      </w:pPr>
    </w:p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PROTOKOL POSTUPANJA U SLUČAJU NASILNOG PONAŠANJA ODRASLE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OSOBE NAD ODRASLOM OSOBOM U ŠKOLI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nasilnog ponašanja odrasle osobe ( roditelja učenika, nepoznate osobe, djelatnika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škole ) prema drugoj odrasloj osobi u školi ( roditelju učenika ili djelatniku škole) te u slučaju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postoje informacije da odrasla osoba u prostor škole unosi oružje ili druge predmete koji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mogu ugroziti sigurnost osoba i imovine u školi, svaki djelatnik škole koji ima tu informaciju ili je nazočan mora: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odmah pokušati prekinuti nasilno ponašanje;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nasilno ponaša na neprihvatljivost i štetnost takvog ponašanja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tj. unošenja opasnih predmeta u prostor škole i zatražiti od nje da napusti prostor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 škole, stručnog suradnika ili drugog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djelatnika škole kako bi pokušali prekinuti nasilno ponašanje i obavijestiti policiju;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ponašanje, odmah o tome obavijestiti ravnatelja ili stručnog suradnika; o događaju službeno obavijestiti Centar za socijalnu skrb, policiju i Ured državne uprave; </w:t>
      </w:r>
    </w:p>
    <w:p w:rsidR="005A021C" w:rsidRDefault="005A021C" w:rsidP="0001697C">
      <w:pPr>
        <w:pStyle w:val="Default"/>
        <w:rPr>
          <w:b/>
          <w:bCs/>
          <w:sz w:val="23"/>
          <w:szCs w:val="23"/>
        </w:rPr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PROTOKOL POSTUPANJA ŠKOLE U SLUČAJU NASILJA PREMA </w:t>
      </w: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DJELATNICIMA ŠKOLE OD STRANE UČENIKA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da je djelatnik škole doživio nasilje ili prijetnju nasiljem od strane učenika škole on treba o tome izvijestiti ravnatelja ili stručnoga suradnika škole. Oni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razgovarati s učenikom u prisustvu razrednika i voditi službenu zabilješku o razgovoru;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obavijestiti roditelje učenika te ih upozoriti na neprihvatljivost takvog ponašanja;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</w:t>
      </w:r>
      <w:r w:rsidR="000B71E7">
        <w:rPr>
          <w:sz w:val="22"/>
          <w:szCs w:val="22"/>
        </w:rPr>
        <w:t>ema učeniku poduzeti odgovarajuć</w:t>
      </w:r>
      <w:r>
        <w:rPr>
          <w:sz w:val="22"/>
          <w:szCs w:val="22"/>
        </w:rPr>
        <w:t xml:space="preserve">e pedagoške mjere;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uključiti učenika u stručni tretman u školi ili u dogovoru s roditeljima u ustanovi izvan škole;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o svemu izvijestiti Centar za socijalnu skrb, policiju i Ured državne uprave.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bilo kojem nasilnom ponašanju u prostoru škole svjedoče drugi učenici, a </w:t>
      </w:r>
    </w:p>
    <w:p w:rsidR="00D26F71" w:rsidRDefault="0001697C" w:rsidP="0001697C">
      <w:r>
        <w:t xml:space="preserve">nasilno ponašanje može rezultirati traumatiziranjem svjedoka, ravnatelj ili stručni suradnik </w:t>
      </w:r>
      <w:r w:rsidR="000B71E7">
        <w:t>su dužni osigurati stručnu pomoć</w:t>
      </w:r>
      <w:r>
        <w:t xml:space="preserve"> tim učenicima savjetovanjem se s nadležnom i stručnom osobom koja ima iskustva u radu s traumatiziranim osobama o potrebi</w:t>
      </w:r>
      <w:r w:rsidR="000B71E7">
        <w:t xml:space="preserve"> i načinu pružanja stručne pomoć</w:t>
      </w:r>
      <w:r>
        <w:t>i svjedocima nasilja.</w:t>
      </w:r>
    </w:p>
    <w:p w:rsidR="0001697C" w:rsidRDefault="0001697C" w:rsidP="0001697C"/>
    <w:p w:rsidR="0001697C" w:rsidRDefault="0001697C" w:rsidP="0001697C">
      <w:pPr>
        <w:pStyle w:val="Default"/>
      </w:pPr>
    </w:p>
    <w:p w:rsidR="0001697C" w:rsidRDefault="0001697C" w:rsidP="000169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PROTOKOL O POSTUPANJU ŠKOLE U SLUČAJU SEKSUALNOG NASILJA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slučaju da škola dobije informaciju o bilo kakvoj sumnji da je učenik škole doživio seksualno uznemiravanje ili seksualno nasilje ( u školi ili izvan nj</w:t>
      </w:r>
      <w:r w:rsidR="000B71E7">
        <w:rPr>
          <w:sz w:val="22"/>
          <w:szCs w:val="22"/>
        </w:rPr>
        <w:t>e ) potrebno je poduzeti sljedeć</w:t>
      </w:r>
      <w:r>
        <w:rPr>
          <w:sz w:val="22"/>
          <w:szCs w:val="22"/>
        </w:rPr>
        <w:t xml:space="preserve">e: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struč</w:t>
      </w:r>
      <w:r w:rsidR="000B71E7">
        <w:rPr>
          <w:sz w:val="22"/>
          <w:szCs w:val="22"/>
        </w:rPr>
        <w:t>ni suradnik i razrednik obavit ć</w:t>
      </w:r>
      <w:r>
        <w:rPr>
          <w:sz w:val="22"/>
          <w:szCs w:val="22"/>
        </w:rPr>
        <w:t xml:space="preserve">e razgovor s učenikom te pri tome voditi brigu o njegovom emotivnom stanju; o navedenom voditi službenu zabilješku; </w:t>
      </w:r>
    </w:p>
    <w:p w:rsidR="0001697C" w:rsidRDefault="0001697C" w:rsidP="0001697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ukoliko gore navedeni nisu nazočni ili učenik ne pristaje</w:t>
      </w:r>
      <w:r w:rsidR="000B71E7">
        <w:rPr>
          <w:sz w:val="22"/>
          <w:szCs w:val="22"/>
        </w:rPr>
        <w:t xml:space="preserve"> na razgovor s njima, razgovor ć</w:t>
      </w:r>
      <w:r>
        <w:rPr>
          <w:sz w:val="22"/>
          <w:szCs w:val="22"/>
        </w:rPr>
        <w:t xml:space="preserve">e obaviti neki drugi učitelj u kojega učenik ima više povjerenja; </w:t>
      </w:r>
    </w:p>
    <w:p w:rsidR="0001697C" w:rsidRDefault="0001697C" w:rsidP="0001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učenika je potrebno upoznati sa svim daljim mjerama i </w:t>
      </w:r>
      <w:r w:rsidR="000B71E7">
        <w:rPr>
          <w:sz w:val="22"/>
          <w:szCs w:val="22"/>
        </w:rPr>
        <w:t>postupcima u rješavanju postojeć</w:t>
      </w:r>
      <w:r>
        <w:rPr>
          <w:sz w:val="22"/>
          <w:szCs w:val="22"/>
        </w:rPr>
        <w:t xml:space="preserve">e situacije;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01697C">
        <w:rPr>
          <w:rFonts w:ascii="Symbol" w:hAnsi="Symbol" w:cs="Symbol"/>
          <w:color w:val="000000"/>
        </w:rPr>
        <w:t></w:t>
      </w:r>
      <w:r w:rsidRPr="0001697C">
        <w:rPr>
          <w:rFonts w:ascii="Symbol" w:hAnsi="Symbol" w:cs="Symbol"/>
          <w:color w:val="000000"/>
        </w:rPr>
        <w:t></w:t>
      </w:r>
      <w:r w:rsidRPr="0001697C">
        <w:rPr>
          <w:rFonts w:ascii="Calibri" w:hAnsi="Calibri" w:cs="Calibri"/>
          <w:color w:val="000000"/>
        </w:rPr>
        <w:t>ukoliko se seksualno uznemiravanje ili seksualno trenutačno događa, žrtvi je potrebno bez odgode pružiti zaštitu i hitnu liječničku pomo</w:t>
      </w:r>
      <w:r w:rsidR="000B71E7">
        <w:rPr>
          <w:rFonts w:ascii="Calibri" w:hAnsi="Calibri" w:cs="Calibri"/>
          <w:color w:val="000000"/>
        </w:rPr>
        <w:t>ć</w:t>
      </w:r>
      <w:r w:rsidRPr="0001697C">
        <w:rPr>
          <w:rFonts w:ascii="Calibri" w:hAnsi="Calibri" w:cs="Calibri"/>
          <w:color w:val="000000"/>
        </w:rPr>
        <w:t xml:space="preserve"> i odmah o svemu izvijestiti policiju;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o svemu je potrebno obavijestiti roditelje učenika žrtve nasilja i roditelje učenika počinitelja i sudionika nasilja</w:t>
      </w:r>
      <w:r w:rsidR="000B71E7">
        <w:rPr>
          <w:rFonts w:ascii="Calibri" w:hAnsi="Calibri" w:cs="Calibri"/>
          <w:color w:val="000000"/>
        </w:rPr>
        <w:t>; obaviti s njima razgovor vodeć</w:t>
      </w:r>
      <w:r w:rsidRPr="0001697C">
        <w:rPr>
          <w:rFonts w:ascii="Calibri" w:hAnsi="Calibri" w:cs="Calibri"/>
          <w:color w:val="000000"/>
        </w:rPr>
        <w:t>i službene bilješke; roditelje uputiti na</w:t>
      </w:r>
      <w:r w:rsidR="000B71E7">
        <w:rPr>
          <w:rFonts w:ascii="Calibri" w:hAnsi="Calibri" w:cs="Calibri"/>
          <w:color w:val="000000"/>
        </w:rPr>
        <w:t xml:space="preserve"> psihološko savjetovanje i pomoć</w:t>
      </w:r>
      <w:r w:rsidRPr="0001697C">
        <w:rPr>
          <w:rFonts w:ascii="Calibri" w:hAnsi="Calibri" w:cs="Calibri"/>
          <w:color w:val="000000"/>
        </w:rPr>
        <w:t xml:space="preserve">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roditelji nisu dostupni ili postoji sumnja da su zlostavljači, o svemu obavijestiti Centar za socijalnu skrb, policiju, Ured državne uprave, Ministarstvo znanosti, obrazovanja i sporta ( donosi odluku o daljem postupanju škole) i pravobraniteljicu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je počinitelj seksualnog uznemiravanja dj</w:t>
      </w:r>
      <w:r w:rsidR="000B71E7">
        <w:rPr>
          <w:rFonts w:ascii="Calibri" w:hAnsi="Calibri" w:cs="Calibri"/>
          <w:color w:val="000000"/>
        </w:rPr>
        <w:t>elatnik škole o svemu se izvješć</w:t>
      </w:r>
      <w:r w:rsidRPr="0001697C">
        <w:rPr>
          <w:rFonts w:ascii="Calibri" w:hAnsi="Calibri" w:cs="Calibri"/>
          <w:color w:val="000000"/>
        </w:rPr>
        <w:t xml:space="preserve">uje policija, Centar za socijalnu skrb, Ured državne uprave, Ministarstvo znanosti, obrazovanja i sporta i pravobraniteljica za djecu; </w:t>
      </w:r>
    </w:p>
    <w:p w:rsidR="0001697C" w:rsidRPr="0001697C" w:rsidRDefault="0001697C" w:rsidP="00016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ukoliko je počinitelj ovog kaznenog djela ravnatelj škole, osoba koja ima takvo saznanje obvezna je o tome izvijestiti policiju i Ministarstvo znanosti, obrazovanja i sporta. </w:t>
      </w:r>
    </w:p>
    <w:p w:rsidR="0001697C" w:rsidRDefault="0001697C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 xml:space="preserve">OŠ </w:t>
      </w:r>
      <w:r w:rsidR="00633651">
        <w:rPr>
          <w:rFonts w:ascii="Calibri" w:eastAsia="Times New Roman" w:hAnsi="Calibri" w:cs="Times New Roman"/>
          <w:b/>
          <w:bCs/>
          <w:color w:val="000000"/>
        </w:rPr>
        <w:t>„OTRIĆI-DUBRAVE“</w:t>
      </w:r>
    </w:p>
    <w:p w:rsidR="000B71E7" w:rsidRPr="00581ACC" w:rsidRDefault="00633651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OTRIĆ-SEOCI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ŠKOLSKA GODINA: 201</w:t>
      </w:r>
      <w:r w:rsidR="00DF1CF2">
        <w:rPr>
          <w:rFonts w:ascii="Calibri" w:eastAsia="Times New Roman" w:hAnsi="Calibri" w:cs="Times New Roman"/>
          <w:b/>
          <w:bCs/>
          <w:color w:val="000000"/>
        </w:rPr>
        <w:t>7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./201</w:t>
      </w:r>
      <w:r w:rsidR="00DF1CF2">
        <w:rPr>
          <w:rFonts w:ascii="Calibri" w:eastAsia="Times New Roman" w:hAnsi="Calibri" w:cs="Times New Roman"/>
          <w:b/>
          <w:bCs/>
          <w:color w:val="000000"/>
        </w:rPr>
        <w:t>8</w:t>
      </w:r>
      <w:r w:rsidRPr="00581ACC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B71E7" w:rsidRPr="00581ACC" w:rsidRDefault="000B71E7" w:rsidP="000B71E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t>SLUŽBENA ZABILJEŠKA O SUKOBIMA I NASILJU U ŠKOLI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DJELATNIK KOJI</w:t>
      </w:r>
      <w:r w:rsidRPr="00581ACC">
        <w:rPr>
          <w:rFonts w:ascii="Calibri" w:eastAsia="TimesNewRoman" w:hAnsi="Calibri" w:cs="Times New Roman"/>
          <w:color w:val="000000"/>
        </w:rPr>
        <w:t xml:space="preserve"> PRIJAVLJUJE DOGAĐAJ (OČEVIDAC/PRIJAVITELJ): ___________________________________________________________________________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DOGAĐAJA: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32"/>
          <w:szCs w:val="32"/>
        </w:rPr>
      </w:pPr>
      <w:r w:rsidRPr="00581ACC">
        <w:rPr>
          <w:rFonts w:ascii="Calibri" w:eastAsia="TimesNewRoman" w:hAnsi="Calibri" w:cs="Times New Roman"/>
          <w:color w:val="000000"/>
        </w:rPr>
        <w:t>VRIJEME (DATUM, SAT): __________________________  ZA VRIJEME: prije nastave, za vrijeme školskog sata, mali odmor, veliki odmor, nakon nastave</w:t>
      </w:r>
      <w:r w:rsidRPr="00581ACC">
        <w:rPr>
          <w:rFonts w:ascii="Calibri" w:eastAsia="Times New Roman" w:hAnsi="Calibri" w:cs="Times New Roman"/>
          <w:sz w:val="32"/>
          <w:szCs w:val="32"/>
        </w:rPr>
        <w:t>, 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MJESTO DOGAĐAJA: prostor u kojima se izvodi red</w:t>
      </w:r>
      <w:r w:rsidR="00706E27">
        <w:rPr>
          <w:rFonts w:ascii="Calibri" w:eastAsia="TimesNewRoman" w:hAnsi="Calibri" w:cs="Times New Roman"/>
          <w:color w:val="000000"/>
        </w:rPr>
        <w:t>ovita nastava (učionica, igralište</w:t>
      </w:r>
      <w:r w:rsidRPr="00581ACC">
        <w:rPr>
          <w:rFonts w:ascii="Calibri" w:eastAsia="TimesNewRoman" w:hAnsi="Calibri" w:cs="Times New Roman"/>
          <w:color w:val="000000"/>
        </w:rPr>
        <w:t>,….)</w:t>
      </w:r>
      <w:r>
        <w:rPr>
          <w:rFonts w:ascii="Calibri" w:eastAsia="TimesNewRoman" w:hAnsi="Calibri" w:cs="Times New Roman"/>
          <w:color w:val="000000"/>
        </w:rPr>
        <w:t>;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ostali unutarnji prostori škole (hodnik, </w:t>
      </w:r>
      <w:r>
        <w:rPr>
          <w:rFonts w:ascii="Calibri" w:eastAsia="TimesNewRoman" w:hAnsi="Calibri" w:cs="Times New Roman"/>
          <w:color w:val="000000"/>
        </w:rPr>
        <w:t>W</w:t>
      </w:r>
      <w:r w:rsidRPr="00581ACC">
        <w:rPr>
          <w:rFonts w:ascii="Calibri" w:eastAsia="TimesNewRoman" w:hAnsi="Calibri" w:cs="Times New Roman"/>
          <w:color w:val="000000"/>
        </w:rPr>
        <w:t>C, stubište)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dvorište škole i igralište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ulica</w:t>
      </w:r>
      <w:r>
        <w:rPr>
          <w:rFonts w:ascii="Calibri" w:eastAsia="TimesNewRoman" w:hAnsi="Calibri" w:cs="Times New Roman"/>
          <w:color w:val="000000"/>
        </w:rPr>
        <w:t>; 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VRSTA DOGAĐAJA: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nasilničko ponašanje </w:t>
      </w:r>
    </w:p>
    <w:p w:rsidR="000B71E7" w:rsidRPr="00581ACC" w:rsidRDefault="000B71E7" w:rsidP="000B71E7">
      <w:pPr>
        <w:numPr>
          <w:ilvl w:val="0"/>
          <w:numId w:val="3"/>
        </w:numPr>
        <w:tabs>
          <w:tab w:val="num" w:pos="151"/>
        </w:tabs>
        <w:spacing w:after="0" w:line="240" w:lineRule="auto"/>
        <w:ind w:left="331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    tjelesna ozljeda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sudjelovanje u tučnjavi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prijetnja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verbalno nasilje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razbojništvo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ubojstvo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seksualni delikt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oštećenje tuđe stvari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provala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krađa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oštećenje školske imovine 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narušavanje javnog reda i mira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neovlašteno posjedovanje vatrenog oružja ili drugih sredstava pogodnih za ozljeđivanje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zlouporaba opojnih droga</w:t>
      </w:r>
      <w:r>
        <w:rPr>
          <w:rFonts w:ascii="Calibri" w:eastAsia="Times New Roman" w:hAnsi="Calibri" w:cs="Times New Roman"/>
          <w:sz w:val="20"/>
          <w:szCs w:val="20"/>
        </w:rPr>
        <w:t xml:space="preserve"> ili drugih sredstava ovisnosti</w:t>
      </w:r>
    </w:p>
    <w:p w:rsidR="000B71E7" w:rsidRPr="00581ACC" w:rsidRDefault="000B71E7" w:rsidP="000B71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ostali događaji      (navesti koji)___________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__________________________________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NewRoman" w:hAnsi="Calibri" w:cs="Times New Roman"/>
          <w:color w:val="000000"/>
        </w:rPr>
        <w:t>SUDIONICI DOGAĐAJA I ULOGA: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(tko je događaj izazvao, sudjelovao, svjedoci i promatrači): 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 (što je p</w:t>
      </w:r>
      <w:r>
        <w:rPr>
          <w:rFonts w:ascii="Calibri" w:eastAsia="TimesNewRoman" w:hAnsi="Calibri" w:cs="Times New Roman"/>
          <w:color w:val="000000"/>
        </w:rPr>
        <w:t xml:space="preserve">rijavitelj događaja vidio, čuo ili </w:t>
      </w:r>
      <w:r w:rsidRPr="00581ACC">
        <w:rPr>
          <w:rFonts w:ascii="Calibri" w:eastAsia="TimesNewRoman" w:hAnsi="Calibri" w:cs="Times New Roman"/>
          <w:color w:val="000000"/>
        </w:rPr>
        <w:t xml:space="preserve">od koga je dobio informacije): </w:t>
      </w:r>
    </w:p>
    <w:p w:rsidR="000B71E7" w:rsidRPr="00581ACC" w:rsidRDefault="000B71E7" w:rsidP="000B71E7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</w:t>
      </w: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POSLJEDICE DOGAĐAJA: 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a) </w:t>
      </w:r>
      <w:r w:rsidRPr="00581ACC">
        <w:rPr>
          <w:rFonts w:ascii="Calibri" w:eastAsia="TimesNewRoman" w:hAnsi="Calibri" w:cs="Times New Roman"/>
          <w:color w:val="000000"/>
        </w:rPr>
        <w:t xml:space="preserve">za učenika/e: </w:t>
      </w: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</w:t>
      </w:r>
      <w:r w:rsidR="005A021C">
        <w:rPr>
          <w:rFonts w:ascii="Calibri" w:eastAsia="Times New Roman" w:hAnsi="Calibri" w:cs="Times New Roman"/>
          <w:sz w:val="20"/>
          <w:szCs w:val="20"/>
        </w:rPr>
        <w:t>______</w:t>
      </w:r>
      <w:r w:rsidRPr="00581ACC">
        <w:rPr>
          <w:rFonts w:ascii="Calibri" w:eastAsia="Times New Roman" w:hAnsi="Calibri" w:cs="Times New Roman"/>
          <w:sz w:val="20"/>
          <w:szCs w:val="20"/>
        </w:rPr>
        <w:br/>
        <w:t>b</w:t>
      </w:r>
      <w:r w:rsidRPr="00581ACC">
        <w:rPr>
          <w:rFonts w:ascii="Calibri" w:eastAsia="TimesNewRoman" w:hAnsi="Calibri" w:cs="Times New Roman"/>
          <w:color w:val="000000"/>
        </w:rPr>
        <w:t>) za djelatnika/e: ______________________________________________________</w:t>
      </w:r>
      <w:r>
        <w:rPr>
          <w:rFonts w:ascii="Calibri" w:eastAsia="TimesNewRoman" w:hAnsi="Calibri" w:cs="Times New Roman"/>
          <w:color w:val="000000"/>
        </w:rPr>
        <w:t>_____</w:t>
      </w:r>
      <w:r w:rsidRPr="00581ACC">
        <w:rPr>
          <w:rFonts w:ascii="Calibri" w:eastAsia="TimesNewRoman" w:hAnsi="Calibri" w:cs="Times New Roman"/>
          <w:color w:val="000000"/>
        </w:rPr>
        <w:t>_</w:t>
      </w:r>
      <w:r w:rsidR="005A021C">
        <w:rPr>
          <w:rFonts w:ascii="Calibri" w:eastAsia="TimesNewRoman" w:hAnsi="Calibri" w:cs="Times New Roman"/>
          <w:color w:val="000000"/>
        </w:rPr>
        <w:t>____</w:t>
      </w:r>
      <w:r w:rsidRPr="00581ACC">
        <w:rPr>
          <w:rFonts w:ascii="Calibri" w:eastAsia="TimesNewRoman" w:hAnsi="Calibri" w:cs="Times New Roman"/>
          <w:color w:val="000000"/>
        </w:rPr>
        <w:br/>
        <w:t>c) za ostale osobe (roditelji, slučajni prolaznici…) 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d) na imovini škole ___________________________________________________________</w:t>
      </w:r>
      <w:r w:rsidR="005A021C">
        <w:rPr>
          <w:rFonts w:ascii="Calibri" w:eastAsia="TimesNewRoman" w:hAnsi="Calibri" w:cs="Times New Roman"/>
          <w:color w:val="000000"/>
        </w:rPr>
        <w:t>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e) na imovini drugih učenika, djelatnika ili drugih osoba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ZATRAŽENA JE INTERVENCIJA SLUŽBI IZVAN ŠKOLE: 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zdravstvenih službi - hitne pomoći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policije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vatrogasaca</w:t>
      </w:r>
    </w:p>
    <w:p w:rsidR="000B71E7" w:rsidRPr="00581ACC" w:rsidRDefault="000B71E7" w:rsidP="000B71E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socijalnih službi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h)   neke druge službe – koje? ___________________________________________________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i)   nije zatražena intervencija - zašto? ____________________________________________</w:t>
      </w:r>
      <w:r w:rsidR="005A021C">
        <w:rPr>
          <w:rFonts w:ascii="Calibri" w:eastAsia="Times New Roman" w:hAnsi="Calibri" w:cs="Times New Roman"/>
        </w:rPr>
        <w:t>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Potpis očevica/prijavitelj</w:t>
      </w:r>
      <w:r w:rsidR="005A021C">
        <w:rPr>
          <w:rFonts w:ascii="Calibri" w:eastAsia="Times New Roman" w:hAnsi="Calibri" w:cs="Times New Roman"/>
        </w:rPr>
        <w:t>a: _________________________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PODUZETE MJERE NAKON DOGAĐAJA: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800"/>
      </w:tblGrid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Datum</w:t>
            </w: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Kratki opis poduzetih mjera i postupaka</w:t>
            </w: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Izvršitelj</w:t>
            </w: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</w:tbl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 xml:space="preserve">OBRAZAC ZA OPIS DOGAĐAJA 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>(ispunjavaju sudionici događaja)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Događaj se zbio za vrijeme _________________________________________ (kada?)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u/na ___________________________________________________________  (gdje?).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Sudjelovali su: 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 (tko je sve bio prisutan?)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ŠTO SE TOČNO DOGODILO (opiši tijek događaja):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 xml:space="preserve">ŠTO MISLIM O UZROCIMA DOGAĐAJA 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MOJE MIŠLJENJE O PODUZETIM MJERAMA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lastRenderedPageBreak/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DRUGA MOGUĆA RJEŠENJA – MOJI PRIJEDLOZI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5A021C" w:rsidRDefault="005A021C" w:rsidP="005A021C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</w:t>
      </w:r>
    </w:p>
    <w:p w:rsidR="000B71E7" w:rsidRPr="00581ACC" w:rsidRDefault="005A021C" w:rsidP="005A021C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t xml:space="preserve">                                                                                    </w:t>
      </w:r>
      <w:r w:rsidR="000B71E7" w:rsidRPr="00581ACC">
        <w:rPr>
          <w:rFonts w:ascii="Calibri" w:eastAsia="TimesNewRoman" w:hAnsi="Calibri" w:cs="Times New Roman"/>
          <w:color w:val="000000"/>
        </w:rPr>
        <w:t xml:space="preserve">Potpis sudionika    ______________ </w:t>
      </w: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1697C">
      <w:pPr>
        <w:rPr>
          <w:rFonts w:ascii="Times New Roman" w:eastAsia="Batang" w:hAnsi="Times New Roman"/>
        </w:rPr>
      </w:pP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Napomena: </w:t>
      </w:r>
      <w:r>
        <w:rPr>
          <w:sz w:val="23"/>
          <w:szCs w:val="23"/>
        </w:rPr>
        <w:t xml:space="preserve">Izrazi koji se u ovom dokumentu koriste za osobe u muškome rodu, neutralni su i odnose se na osobe muškoga i ženskoga spola. </w:t>
      </w:r>
    </w:p>
    <w:p w:rsidR="000B71E7" w:rsidRDefault="000B71E7" w:rsidP="000B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Učiteljsko vije</w:t>
      </w:r>
      <w:r w:rsidR="004F0506">
        <w:rPr>
          <w:sz w:val="23"/>
          <w:szCs w:val="23"/>
        </w:rPr>
        <w:t>će</w:t>
      </w:r>
      <w:r>
        <w:rPr>
          <w:sz w:val="23"/>
          <w:szCs w:val="23"/>
        </w:rPr>
        <w:t xml:space="preserve"> razmatralo je ovaj Prijedlog na svojoj sjednici</w:t>
      </w:r>
      <w:r w:rsidR="00844BD8">
        <w:rPr>
          <w:sz w:val="23"/>
          <w:szCs w:val="23"/>
        </w:rPr>
        <w:t xml:space="preserve"> </w:t>
      </w:r>
      <w:r w:rsidR="00633651">
        <w:rPr>
          <w:sz w:val="23"/>
          <w:szCs w:val="23"/>
        </w:rPr>
        <w:t>22.12.</w:t>
      </w:r>
      <w:r w:rsidR="00857483">
        <w:rPr>
          <w:sz w:val="23"/>
          <w:szCs w:val="23"/>
        </w:rPr>
        <w:t xml:space="preserve"> </w:t>
      </w:r>
      <w:r w:rsidR="004F0506">
        <w:rPr>
          <w:sz w:val="23"/>
          <w:szCs w:val="23"/>
        </w:rPr>
        <w:t>2</w:t>
      </w:r>
      <w:r w:rsidR="00633651">
        <w:rPr>
          <w:sz w:val="23"/>
          <w:szCs w:val="23"/>
        </w:rPr>
        <w:t>017</w:t>
      </w:r>
      <w:r>
        <w:rPr>
          <w:sz w:val="23"/>
          <w:szCs w:val="23"/>
        </w:rPr>
        <w:t xml:space="preserve">. godine </w:t>
      </w:r>
    </w:p>
    <w:p w:rsidR="000B71E7" w:rsidRDefault="000B71E7" w:rsidP="000B71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Protokoli postupanja za osiguranje preventivnog djelovanja i postupanja škole u kriznim situacijama razmatrani su i usvojeni na sjedn</w:t>
      </w:r>
      <w:r w:rsidR="005A021C">
        <w:rPr>
          <w:b/>
          <w:bCs/>
          <w:sz w:val="28"/>
          <w:szCs w:val="28"/>
        </w:rPr>
        <w:t>ici Školskoga odbora održanoj</w:t>
      </w:r>
      <w:r w:rsidR="00597C95">
        <w:rPr>
          <w:b/>
          <w:bCs/>
          <w:sz w:val="28"/>
          <w:szCs w:val="28"/>
        </w:rPr>
        <w:t xml:space="preserve">  </w:t>
      </w:r>
      <w:r w:rsidR="00D44CE2">
        <w:rPr>
          <w:b/>
          <w:bCs/>
          <w:sz w:val="28"/>
          <w:szCs w:val="28"/>
        </w:rPr>
        <w:t xml:space="preserve">05. veljače </w:t>
      </w:r>
      <w:r w:rsidR="00633651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. godine. </w:t>
      </w:r>
    </w:p>
    <w:p w:rsidR="00857483" w:rsidRDefault="00857483" w:rsidP="000B71E7">
      <w:pPr>
        <w:pStyle w:val="Default"/>
        <w:rPr>
          <w:b/>
          <w:bCs/>
          <w:sz w:val="28"/>
          <w:szCs w:val="28"/>
        </w:rPr>
      </w:pPr>
    </w:p>
    <w:p w:rsidR="00857483" w:rsidRDefault="00857483" w:rsidP="000B71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Protokoli su objavljeni</w:t>
      </w:r>
      <w:r w:rsidR="001364B4">
        <w:rPr>
          <w:b/>
          <w:bCs/>
          <w:sz w:val="28"/>
          <w:szCs w:val="28"/>
        </w:rPr>
        <w:t xml:space="preserve"> na oglasnoj ploči Škole  i stu</w:t>
      </w:r>
      <w:r w:rsidR="00D44CE2">
        <w:rPr>
          <w:b/>
          <w:bCs/>
          <w:sz w:val="28"/>
          <w:szCs w:val="28"/>
        </w:rPr>
        <w:t xml:space="preserve">paju na snagu  05. veljače               </w:t>
      </w:r>
      <w:r w:rsidR="00633651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>. godine</w:t>
      </w:r>
      <w:r w:rsidR="001364B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0B71E7" w:rsidRDefault="000B71E7" w:rsidP="000B71E7">
      <w:pPr>
        <w:pStyle w:val="Default"/>
        <w:rPr>
          <w:sz w:val="28"/>
          <w:szCs w:val="28"/>
        </w:rPr>
      </w:pPr>
    </w:p>
    <w:p w:rsidR="000B71E7" w:rsidRDefault="000B71E7" w:rsidP="000B7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Predsjednik Školskog odbora: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Ravnatelj: </w:t>
      </w:r>
    </w:p>
    <w:p w:rsidR="000B71E7" w:rsidRDefault="00633651" w:rsidP="000B71E7">
      <w:pPr>
        <w:rPr>
          <w:rFonts w:ascii="Times New Roman" w:eastAsia="Batang" w:hAnsi="Times New Roman"/>
        </w:rPr>
      </w:pPr>
      <w:r>
        <w:rPr>
          <w:sz w:val="28"/>
          <w:szCs w:val="28"/>
        </w:rPr>
        <w:t xml:space="preserve">Matilda </w:t>
      </w:r>
      <w:proofErr w:type="spellStart"/>
      <w:r>
        <w:rPr>
          <w:sz w:val="28"/>
          <w:szCs w:val="28"/>
        </w:rPr>
        <w:t>Kojundžić</w:t>
      </w:r>
      <w:proofErr w:type="spellEnd"/>
      <w:r w:rsidR="000B71E7">
        <w:rPr>
          <w:sz w:val="28"/>
          <w:szCs w:val="28"/>
        </w:rPr>
        <w:t xml:space="preserve"> </w:t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0B71E7">
        <w:rPr>
          <w:sz w:val="28"/>
          <w:szCs w:val="28"/>
        </w:rPr>
        <w:tab/>
      </w:r>
      <w:r w:rsidR="004F05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Duško Dominiković</w:t>
      </w:r>
    </w:p>
    <w:p w:rsidR="00D26F71" w:rsidRDefault="00D26F71" w:rsidP="00D26F71">
      <w:pPr>
        <w:rPr>
          <w:rFonts w:ascii="Times New Roman" w:eastAsia="Batang" w:hAnsi="Times New Roman"/>
        </w:rPr>
      </w:pPr>
    </w:p>
    <w:p w:rsidR="00B67C80" w:rsidRPr="003B552A" w:rsidRDefault="00B67C80" w:rsidP="00D26F71">
      <w:pPr>
        <w:rPr>
          <w:rFonts w:ascii="Times New Roman" w:eastAsia="Batang" w:hAnsi="Times New Roman"/>
        </w:rPr>
      </w:pPr>
    </w:p>
    <w:p w:rsidR="00D26F71" w:rsidRDefault="00B67C80" w:rsidP="008634A4">
      <w:pPr>
        <w:pStyle w:val="Default"/>
      </w:pPr>
      <w:r>
        <w:t>KLASA: 003-05/1</w:t>
      </w:r>
      <w:r w:rsidR="00DF1CF2">
        <w:t>8</w:t>
      </w:r>
      <w:r>
        <w:t>-01/</w:t>
      </w:r>
      <w:r w:rsidR="00EE6F7C">
        <w:t>18</w:t>
      </w:r>
    </w:p>
    <w:p w:rsidR="00B67C80" w:rsidRDefault="00B67C80" w:rsidP="008634A4">
      <w:pPr>
        <w:pStyle w:val="Default"/>
      </w:pPr>
      <w:r>
        <w:t>URBROJ: 21</w:t>
      </w:r>
      <w:r w:rsidR="00B05E31">
        <w:t>48</w:t>
      </w:r>
      <w:r>
        <w:t>-</w:t>
      </w:r>
      <w:r w:rsidR="00B05E31">
        <w:t>18</w:t>
      </w:r>
      <w:r>
        <w:t>-1</w:t>
      </w:r>
      <w:r w:rsidR="00DF1CF2">
        <w:t>8</w:t>
      </w:r>
      <w:r>
        <w:t>-1</w:t>
      </w:r>
    </w:p>
    <w:p w:rsidR="00B67C80" w:rsidRDefault="00B67C80" w:rsidP="00B67C80"/>
    <w:p w:rsidR="00B67C80" w:rsidRPr="00B67C80" w:rsidRDefault="004A06E7" w:rsidP="00B67C80">
      <w:r>
        <w:t>Otrić-Seoci,05. veljače 2018.</w:t>
      </w:r>
      <w:r w:rsidR="00DF1CF2">
        <w:t>.</w:t>
      </w:r>
      <w:r w:rsidR="00B67C80">
        <w:t xml:space="preserve"> godine</w:t>
      </w:r>
    </w:p>
    <w:sectPr w:rsidR="00B67C80" w:rsidRPr="00B67C80" w:rsidSect="0092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72"/>
    <w:multiLevelType w:val="hybridMultilevel"/>
    <w:tmpl w:val="16BC856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55BC"/>
    <w:multiLevelType w:val="hybridMultilevel"/>
    <w:tmpl w:val="BF6E4EC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84932"/>
    <w:multiLevelType w:val="hybridMultilevel"/>
    <w:tmpl w:val="CB2AA288"/>
    <w:lvl w:ilvl="0" w:tplc="CE947F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8534E"/>
    <w:multiLevelType w:val="hybridMultilevel"/>
    <w:tmpl w:val="1F8A6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47E"/>
    <w:rsid w:val="0001697C"/>
    <w:rsid w:val="0004271C"/>
    <w:rsid w:val="000B71E7"/>
    <w:rsid w:val="00126C51"/>
    <w:rsid w:val="001364B4"/>
    <w:rsid w:val="00472EEB"/>
    <w:rsid w:val="004A06E7"/>
    <w:rsid w:val="004F0506"/>
    <w:rsid w:val="005472A8"/>
    <w:rsid w:val="005505FD"/>
    <w:rsid w:val="00552FDD"/>
    <w:rsid w:val="00597C95"/>
    <w:rsid w:val="005A021C"/>
    <w:rsid w:val="00633651"/>
    <w:rsid w:val="00706E27"/>
    <w:rsid w:val="007A647E"/>
    <w:rsid w:val="00844BD8"/>
    <w:rsid w:val="00857483"/>
    <w:rsid w:val="008634A4"/>
    <w:rsid w:val="00866A07"/>
    <w:rsid w:val="00884A98"/>
    <w:rsid w:val="008D05F1"/>
    <w:rsid w:val="009223C3"/>
    <w:rsid w:val="00A44CFA"/>
    <w:rsid w:val="00B05E31"/>
    <w:rsid w:val="00B67C80"/>
    <w:rsid w:val="00D26F71"/>
    <w:rsid w:val="00D44CE2"/>
    <w:rsid w:val="00DF1CF2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6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6F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Windows User</cp:lastModifiedBy>
  <cp:revision>24</cp:revision>
  <cp:lastPrinted>2018-01-25T10:21:00Z</cp:lastPrinted>
  <dcterms:created xsi:type="dcterms:W3CDTF">2015-09-18T08:08:00Z</dcterms:created>
  <dcterms:modified xsi:type="dcterms:W3CDTF">2019-11-14T09:29:00Z</dcterms:modified>
</cp:coreProperties>
</file>